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BAAE2" w14:textId="77777777" w:rsidR="00185A6B" w:rsidRPr="00185A6B" w:rsidRDefault="00411940" w:rsidP="00073C78">
      <w:pPr>
        <w:pStyle w:val="NoSpacing"/>
        <w:rPr>
          <w:rFonts w:ascii="Arial" w:hAnsi="Arial" w:cs="Arial"/>
          <w:sz w:val="24"/>
          <w:szCs w:val="24"/>
        </w:rPr>
      </w:pPr>
      <w:bookmarkStart w:id="0" w:name="_GoBack"/>
      <w:proofErr w:type="spellStart"/>
      <w:r w:rsidRPr="00185A6B">
        <w:rPr>
          <w:rFonts w:ascii="Arial" w:hAnsi="Arial" w:cs="Arial"/>
          <w:sz w:val="32"/>
          <w:szCs w:val="24"/>
        </w:rPr>
        <w:t>Adaptogenic</w:t>
      </w:r>
      <w:proofErr w:type="spellEnd"/>
      <w:r w:rsidRPr="00185A6B">
        <w:rPr>
          <w:rFonts w:ascii="Arial" w:hAnsi="Arial" w:cs="Arial"/>
          <w:sz w:val="32"/>
          <w:szCs w:val="24"/>
        </w:rPr>
        <w:t xml:space="preserve"> Herbs 101</w:t>
      </w:r>
      <w:bookmarkEnd w:id="0"/>
      <w:r w:rsidRPr="00185A6B">
        <w:rPr>
          <w:rFonts w:ascii="Arial" w:hAnsi="Arial" w:cs="Arial"/>
          <w:sz w:val="24"/>
          <w:szCs w:val="24"/>
        </w:rPr>
        <w:br/>
      </w:r>
      <w:r w:rsidRPr="00185A6B">
        <w:rPr>
          <w:rFonts w:ascii="Arial" w:hAnsi="Arial" w:cs="Arial"/>
          <w:sz w:val="24"/>
          <w:szCs w:val="24"/>
        </w:rPr>
        <w:br/>
      </w:r>
      <w:r w:rsidR="00073C78" w:rsidRPr="00185A6B">
        <w:rPr>
          <w:rFonts w:ascii="Arial" w:hAnsi="Arial" w:cs="Arial"/>
          <w:sz w:val="24"/>
          <w:szCs w:val="24"/>
        </w:rPr>
        <w:t>If you are interested in natural and holistic remedies for things like chronic</w:t>
      </w:r>
      <w:r w:rsidR="00185A6B" w:rsidRPr="00185A6B">
        <w:rPr>
          <w:rFonts w:ascii="Arial" w:hAnsi="Arial" w:cs="Arial"/>
          <w:sz w:val="24"/>
          <w:szCs w:val="24"/>
        </w:rPr>
        <w:t xml:space="preserve"> pain, soreness, and your immune system, then </w:t>
      </w:r>
      <w:proofErr w:type="spellStart"/>
      <w:r w:rsidR="00185A6B" w:rsidRPr="00185A6B">
        <w:rPr>
          <w:rFonts w:ascii="Arial" w:hAnsi="Arial" w:cs="Arial"/>
          <w:sz w:val="24"/>
          <w:szCs w:val="24"/>
        </w:rPr>
        <w:t>adaptogenic</w:t>
      </w:r>
      <w:proofErr w:type="spellEnd"/>
      <w:r w:rsidR="00185A6B" w:rsidRPr="00185A6B">
        <w:rPr>
          <w:rFonts w:ascii="Arial" w:hAnsi="Arial" w:cs="Arial"/>
          <w:sz w:val="24"/>
          <w:szCs w:val="24"/>
        </w:rPr>
        <w:t xml:space="preserve"> herbs might be perfect for you.</w:t>
      </w:r>
    </w:p>
    <w:p w14:paraId="127FE64C" w14:textId="77777777" w:rsidR="00185A6B" w:rsidRPr="00185A6B" w:rsidRDefault="00185A6B" w:rsidP="00073C78">
      <w:pPr>
        <w:pStyle w:val="NoSpacing"/>
        <w:rPr>
          <w:rFonts w:ascii="Arial" w:hAnsi="Arial" w:cs="Arial"/>
          <w:sz w:val="24"/>
          <w:szCs w:val="24"/>
        </w:rPr>
      </w:pPr>
    </w:p>
    <w:p w14:paraId="4A078675"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t>Some experts call adaptogens "herbal medicine"</w:t>
      </w:r>
      <w:r w:rsidR="00185A6B" w:rsidRPr="00185A6B">
        <w:rPr>
          <w:rFonts w:ascii="Arial" w:hAnsi="Arial" w:cs="Arial"/>
          <w:sz w:val="24"/>
          <w:szCs w:val="24"/>
        </w:rPr>
        <w:t xml:space="preserve"> due to the high amount of healing benefits they encompass</w:t>
      </w:r>
      <w:r w:rsidRPr="00185A6B">
        <w:rPr>
          <w:rFonts w:ascii="Arial" w:hAnsi="Arial" w:cs="Arial"/>
          <w:sz w:val="24"/>
          <w:szCs w:val="24"/>
        </w:rPr>
        <w:t>. Adaptogens counteract a lot of the stress in your body</w:t>
      </w:r>
      <w:r w:rsidR="00185A6B" w:rsidRPr="00185A6B">
        <w:rPr>
          <w:rFonts w:ascii="Arial" w:hAnsi="Arial" w:cs="Arial"/>
          <w:sz w:val="24"/>
          <w:szCs w:val="24"/>
        </w:rPr>
        <w:t xml:space="preserve">, which in turn can lead to many issues with your physical and mental health, including neurological systems, your endocrine system, and immune system. </w:t>
      </w:r>
      <w:r w:rsidRPr="00185A6B">
        <w:rPr>
          <w:rFonts w:ascii="Arial" w:hAnsi="Arial" w:cs="Arial"/>
          <w:sz w:val="24"/>
          <w:szCs w:val="24"/>
        </w:rPr>
        <w:br/>
      </w:r>
      <w:r w:rsidRPr="00185A6B">
        <w:rPr>
          <w:rFonts w:ascii="Arial" w:hAnsi="Arial" w:cs="Arial"/>
          <w:sz w:val="24"/>
          <w:szCs w:val="24"/>
        </w:rPr>
        <w:br/>
      </w:r>
      <w:r w:rsidR="00185A6B" w:rsidRPr="00185A6B">
        <w:rPr>
          <w:rFonts w:ascii="Arial" w:hAnsi="Arial" w:cs="Arial"/>
          <w:sz w:val="24"/>
          <w:szCs w:val="24"/>
        </w:rPr>
        <w:t>Keep reading to learn more about these types of herbs and how they can help you.</w:t>
      </w:r>
      <w:r w:rsidRPr="00185A6B">
        <w:rPr>
          <w:rFonts w:ascii="Arial" w:hAnsi="Arial" w:cs="Arial"/>
          <w:sz w:val="24"/>
          <w:szCs w:val="24"/>
        </w:rPr>
        <w:t> </w:t>
      </w:r>
      <w:r w:rsidRPr="00185A6B">
        <w:rPr>
          <w:rFonts w:ascii="Arial" w:hAnsi="Arial" w:cs="Arial"/>
          <w:sz w:val="24"/>
          <w:szCs w:val="24"/>
        </w:rPr>
        <w:br/>
      </w:r>
    </w:p>
    <w:p w14:paraId="742B54F6" w14:textId="10ED4724" w:rsidR="00411940" w:rsidRPr="00185A6B" w:rsidRDefault="00411940" w:rsidP="00073C78">
      <w:pPr>
        <w:pStyle w:val="NoSpacing"/>
        <w:rPr>
          <w:rFonts w:ascii="Arial" w:hAnsi="Arial" w:cs="Arial"/>
          <w:sz w:val="24"/>
          <w:szCs w:val="24"/>
        </w:rPr>
      </w:pPr>
      <w:r w:rsidRPr="00185A6B">
        <w:rPr>
          <w:rFonts w:ascii="Arial" w:hAnsi="Arial" w:cs="Arial"/>
          <w:sz w:val="24"/>
          <w:szCs w:val="24"/>
        </w:rPr>
        <w:br/>
      </w:r>
      <w:r w:rsidR="00185A6B" w:rsidRPr="00185A6B">
        <w:rPr>
          <w:rFonts w:ascii="Arial" w:hAnsi="Arial" w:cs="Arial"/>
          <w:b/>
          <w:bCs/>
          <w:sz w:val="28"/>
          <w:szCs w:val="24"/>
        </w:rPr>
        <w:t xml:space="preserve">1. </w:t>
      </w:r>
      <w:r w:rsidRPr="00185A6B">
        <w:rPr>
          <w:rFonts w:ascii="Arial" w:hAnsi="Arial" w:cs="Arial"/>
          <w:b/>
          <w:bCs/>
          <w:sz w:val="28"/>
          <w:szCs w:val="24"/>
        </w:rPr>
        <w:t>How Exactly Do Adaptogens Work?</w:t>
      </w:r>
      <w:r w:rsidRPr="00185A6B">
        <w:rPr>
          <w:rFonts w:ascii="Arial" w:hAnsi="Arial" w:cs="Arial"/>
          <w:sz w:val="28"/>
          <w:szCs w:val="24"/>
        </w:rPr>
        <w:br/>
      </w:r>
      <w:r w:rsidRPr="00185A6B">
        <w:rPr>
          <w:rFonts w:ascii="Arial" w:hAnsi="Arial" w:cs="Arial"/>
          <w:sz w:val="24"/>
          <w:szCs w:val="24"/>
        </w:rPr>
        <w:br/>
      </w:r>
      <w:r w:rsidR="00185A6B" w:rsidRPr="00185A6B">
        <w:rPr>
          <w:rFonts w:ascii="Arial" w:hAnsi="Arial" w:cs="Arial"/>
          <w:sz w:val="24"/>
          <w:szCs w:val="24"/>
        </w:rPr>
        <w:t>Adaptogens work by helping to</w:t>
      </w:r>
      <w:r w:rsidRPr="00185A6B">
        <w:rPr>
          <w:rFonts w:ascii="Arial" w:hAnsi="Arial" w:cs="Arial"/>
          <w:sz w:val="24"/>
          <w:szCs w:val="24"/>
        </w:rPr>
        <w:t xml:space="preserve"> balance the adrenal, pituitary, and hypothalamic glands. These glands work in your body's stress responses. When you go through stress, your body goes through three steps:</w:t>
      </w:r>
      <w:r w:rsidRPr="00185A6B">
        <w:rPr>
          <w:rFonts w:ascii="Arial" w:hAnsi="Arial" w:cs="Arial"/>
          <w:sz w:val="24"/>
          <w:szCs w:val="24"/>
        </w:rPr>
        <w:br/>
      </w:r>
      <w:r w:rsidRPr="00185A6B">
        <w:rPr>
          <w:rFonts w:ascii="Arial" w:hAnsi="Arial" w:cs="Arial"/>
          <w:sz w:val="24"/>
          <w:szCs w:val="24"/>
        </w:rPr>
        <w:br/>
      </w:r>
      <w:r w:rsidRPr="00185A6B">
        <w:rPr>
          <w:rFonts w:ascii="Arial" w:hAnsi="Arial" w:cs="Arial"/>
          <w:sz w:val="24"/>
          <w:szCs w:val="24"/>
        </w:rPr>
        <w:br/>
      </w:r>
      <w:r w:rsidRPr="00185A6B">
        <w:rPr>
          <w:rFonts w:ascii="Arial" w:hAnsi="Arial" w:cs="Arial"/>
          <w:b/>
          <w:bCs/>
          <w:sz w:val="24"/>
          <w:szCs w:val="24"/>
        </w:rPr>
        <w:t>Step 1:</w:t>
      </w:r>
      <w:r w:rsidRPr="00185A6B">
        <w:rPr>
          <w:rFonts w:ascii="Arial" w:hAnsi="Arial" w:cs="Arial"/>
          <w:sz w:val="24"/>
          <w:szCs w:val="24"/>
        </w:rPr>
        <w:t> The alarm phase</w:t>
      </w:r>
      <w:r w:rsidRPr="00185A6B">
        <w:rPr>
          <w:rFonts w:ascii="Arial" w:hAnsi="Arial" w:cs="Arial"/>
          <w:sz w:val="24"/>
          <w:szCs w:val="24"/>
        </w:rPr>
        <w:br/>
      </w:r>
      <w:r w:rsidRPr="00185A6B">
        <w:rPr>
          <w:rFonts w:ascii="Arial" w:hAnsi="Arial" w:cs="Arial"/>
          <w:b/>
          <w:bCs/>
          <w:sz w:val="24"/>
          <w:szCs w:val="24"/>
        </w:rPr>
        <w:t>Step 2:</w:t>
      </w:r>
      <w:r w:rsidRPr="00185A6B">
        <w:rPr>
          <w:rFonts w:ascii="Arial" w:hAnsi="Arial" w:cs="Arial"/>
          <w:sz w:val="24"/>
          <w:szCs w:val="24"/>
        </w:rPr>
        <w:t> The resistance phase</w:t>
      </w:r>
      <w:r w:rsidRPr="00185A6B">
        <w:rPr>
          <w:rFonts w:ascii="Arial" w:hAnsi="Arial" w:cs="Arial"/>
          <w:sz w:val="24"/>
          <w:szCs w:val="24"/>
        </w:rPr>
        <w:br/>
      </w:r>
      <w:r w:rsidRPr="00185A6B">
        <w:rPr>
          <w:rFonts w:ascii="Arial" w:hAnsi="Arial" w:cs="Arial"/>
          <w:b/>
          <w:bCs/>
          <w:sz w:val="24"/>
          <w:szCs w:val="24"/>
        </w:rPr>
        <w:t>Step 3:</w:t>
      </w:r>
      <w:r w:rsidRPr="00185A6B">
        <w:rPr>
          <w:rFonts w:ascii="Arial" w:hAnsi="Arial" w:cs="Arial"/>
          <w:sz w:val="24"/>
          <w:szCs w:val="24"/>
        </w:rPr>
        <w:t> The exhaustion phase</w:t>
      </w:r>
      <w:r w:rsidRPr="00185A6B">
        <w:rPr>
          <w:rFonts w:ascii="Arial" w:hAnsi="Arial" w:cs="Arial"/>
          <w:sz w:val="24"/>
          <w:szCs w:val="24"/>
        </w:rPr>
        <w:br/>
      </w:r>
      <w:r w:rsidRPr="00185A6B">
        <w:rPr>
          <w:rFonts w:ascii="Arial" w:hAnsi="Arial" w:cs="Arial"/>
          <w:sz w:val="24"/>
          <w:szCs w:val="24"/>
        </w:rPr>
        <w:br/>
        <w:t xml:space="preserve">As your body deals with stressors such as strenuous exercise, it expels hormones that increase the performance of your muscles and lets you concentrate on the task at hand. You </w:t>
      </w:r>
      <w:proofErr w:type="gramStart"/>
      <w:r w:rsidRPr="00185A6B">
        <w:rPr>
          <w:rFonts w:ascii="Arial" w:hAnsi="Arial" w:cs="Arial"/>
          <w:sz w:val="24"/>
          <w:szCs w:val="24"/>
        </w:rPr>
        <w:t>actually resist</w:t>
      </w:r>
      <w:proofErr w:type="gramEnd"/>
      <w:r w:rsidRPr="00185A6B">
        <w:rPr>
          <w:rFonts w:ascii="Arial" w:hAnsi="Arial" w:cs="Arial"/>
          <w:sz w:val="24"/>
          <w:szCs w:val="24"/>
        </w:rPr>
        <w:t xml:space="preserve"> the stressor. As a result, you </w:t>
      </w:r>
      <w:proofErr w:type="gramStart"/>
      <w:r w:rsidRPr="00185A6B">
        <w:rPr>
          <w:rFonts w:ascii="Arial" w:hAnsi="Arial" w:cs="Arial"/>
          <w:sz w:val="24"/>
          <w:szCs w:val="24"/>
        </w:rPr>
        <w:t>actually feel</w:t>
      </w:r>
      <w:proofErr w:type="gramEnd"/>
      <w:r w:rsidRPr="00185A6B">
        <w:rPr>
          <w:rFonts w:ascii="Arial" w:hAnsi="Arial" w:cs="Arial"/>
          <w:sz w:val="24"/>
          <w:szCs w:val="24"/>
        </w:rPr>
        <w:t xml:space="preserve"> more energy due to the boost that your body gets. This helps you fight the stressor. </w:t>
      </w:r>
      <w:r w:rsidRPr="00185A6B">
        <w:rPr>
          <w:rFonts w:ascii="Arial" w:hAnsi="Arial" w:cs="Arial"/>
          <w:sz w:val="24"/>
          <w:szCs w:val="24"/>
        </w:rPr>
        <w:br/>
      </w:r>
      <w:r w:rsidRPr="00185A6B">
        <w:rPr>
          <w:rFonts w:ascii="Arial" w:hAnsi="Arial" w:cs="Arial"/>
          <w:sz w:val="24"/>
          <w:szCs w:val="24"/>
        </w:rPr>
        <w:br/>
        <w:t>When you get tired, you start to go into the exhaustion phase. At step two, the resistance phase, it gets stretched out a bit more. This powerful part allows you to stay in this helpful stage a bit longer. </w:t>
      </w:r>
      <w:r w:rsidRPr="00185A6B">
        <w:rPr>
          <w:rFonts w:ascii="Arial" w:hAnsi="Arial" w:cs="Arial"/>
          <w:sz w:val="24"/>
          <w:szCs w:val="24"/>
        </w:rPr>
        <w:br/>
      </w:r>
      <w:r w:rsidRPr="00185A6B">
        <w:rPr>
          <w:rFonts w:ascii="Arial" w:hAnsi="Arial" w:cs="Arial"/>
          <w:sz w:val="24"/>
          <w:szCs w:val="24"/>
        </w:rPr>
        <w:br/>
        <w:t>Adaptogens have some of the following effects on your body:</w:t>
      </w:r>
      <w:r w:rsidRPr="00185A6B">
        <w:rPr>
          <w:rFonts w:ascii="Arial" w:hAnsi="Arial" w:cs="Arial"/>
          <w:sz w:val="24"/>
          <w:szCs w:val="24"/>
        </w:rPr>
        <w:br/>
      </w:r>
    </w:p>
    <w:p w14:paraId="3D6754FB" w14:textId="77777777" w:rsidR="00411940" w:rsidRPr="00185A6B" w:rsidRDefault="00411940" w:rsidP="00073C78">
      <w:pPr>
        <w:pStyle w:val="NoSpacing"/>
        <w:rPr>
          <w:rFonts w:ascii="Arial" w:hAnsi="Arial" w:cs="Arial"/>
          <w:sz w:val="24"/>
          <w:szCs w:val="24"/>
        </w:rPr>
      </w:pPr>
      <w:proofErr w:type="spellStart"/>
      <w:r w:rsidRPr="00185A6B">
        <w:rPr>
          <w:rFonts w:ascii="Arial" w:hAnsi="Arial" w:cs="Arial"/>
          <w:sz w:val="24"/>
          <w:szCs w:val="24"/>
        </w:rPr>
        <w:t>Antidepressive</w:t>
      </w:r>
      <w:proofErr w:type="spellEnd"/>
      <w:r w:rsidRPr="00185A6B">
        <w:rPr>
          <w:rFonts w:ascii="Arial" w:hAnsi="Arial" w:cs="Arial"/>
          <w:sz w:val="24"/>
          <w:szCs w:val="24"/>
        </w:rPr>
        <w:t xml:space="preserve"> effects</w:t>
      </w:r>
    </w:p>
    <w:p w14:paraId="40340583" w14:textId="77777777" w:rsidR="00411940" w:rsidRPr="00185A6B" w:rsidRDefault="00411940" w:rsidP="00073C78">
      <w:pPr>
        <w:pStyle w:val="NoSpacing"/>
        <w:rPr>
          <w:rFonts w:ascii="Arial" w:hAnsi="Arial" w:cs="Arial"/>
          <w:sz w:val="24"/>
          <w:szCs w:val="24"/>
        </w:rPr>
      </w:pPr>
      <w:r w:rsidRPr="00185A6B">
        <w:rPr>
          <w:rFonts w:ascii="Arial" w:hAnsi="Arial" w:cs="Arial"/>
          <w:sz w:val="24"/>
          <w:szCs w:val="24"/>
        </w:rPr>
        <w:t>Antifatigue effects</w:t>
      </w:r>
    </w:p>
    <w:p w14:paraId="26C454BF" w14:textId="77777777" w:rsidR="00411940" w:rsidRPr="00185A6B" w:rsidRDefault="00411940" w:rsidP="00073C78">
      <w:pPr>
        <w:pStyle w:val="NoSpacing"/>
        <w:rPr>
          <w:rFonts w:ascii="Arial" w:hAnsi="Arial" w:cs="Arial"/>
          <w:sz w:val="24"/>
          <w:szCs w:val="24"/>
        </w:rPr>
      </w:pPr>
      <w:r w:rsidRPr="00185A6B">
        <w:rPr>
          <w:rFonts w:ascii="Arial" w:hAnsi="Arial" w:cs="Arial"/>
          <w:sz w:val="24"/>
          <w:szCs w:val="24"/>
        </w:rPr>
        <w:t>Central nervous system stimulant</w:t>
      </w:r>
    </w:p>
    <w:p w14:paraId="54F3FB47" w14:textId="4196DFF3" w:rsidR="00411940" w:rsidRPr="00185A6B" w:rsidRDefault="00411940" w:rsidP="00073C78">
      <w:pPr>
        <w:pStyle w:val="NoSpacing"/>
        <w:rPr>
          <w:rFonts w:ascii="Arial" w:hAnsi="Arial" w:cs="Arial"/>
          <w:sz w:val="24"/>
          <w:szCs w:val="24"/>
        </w:rPr>
      </w:pPr>
      <w:r w:rsidRPr="00185A6B">
        <w:rPr>
          <w:rFonts w:ascii="Arial" w:hAnsi="Arial" w:cs="Arial"/>
          <w:sz w:val="24"/>
          <w:szCs w:val="24"/>
        </w:rPr>
        <w:t>Neuroprotective effects</w:t>
      </w:r>
    </w:p>
    <w:p w14:paraId="541A52F4" w14:textId="79CEE426" w:rsidR="00185A6B" w:rsidRPr="00185A6B" w:rsidRDefault="00185A6B" w:rsidP="00073C78">
      <w:pPr>
        <w:pStyle w:val="NoSpacing"/>
        <w:rPr>
          <w:rFonts w:ascii="Arial" w:hAnsi="Arial" w:cs="Arial"/>
          <w:sz w:val="24"/>
          <w:szCs w:val="24"/>
        </w:rPr>
      </w:pPr>
    </w:p>
    <w:p w14:paraId="11138F3A" w14:textId="3CB7FD0D" w:rsidR="00185A6B" w:rsidRDefault="00185A6B" w:rsidP="00073C78">
      <w:pPr>
        <w:pStyle w:val="NoSpacing"/>
        <w:rPr>
          <w:rFonts w:ascii="Arial" w:hAnsi="Arial" w:cs="Arial"/>
          <w:sz w:val="24"/>
          <w:szCs w:val="24"/>
        </w:rPr>
      </w:pPr>
    </w:p>
    <w:p w14:paraId="7973BACE" w14:textId="67D26965" w:rsidR="00185A6B" w:rsidRDefault="00185A6B" w:rsidP="00073C78">
      <w:pPr>
        <w:pStyle w:val="NoSpacing"/>
        <w:rPr>
          <w:rFonts w:ascii="Arial" w:hAnsi="Arial" w:cs="Arial"/>
          <w:sz w:val="24"/>
          <w:szCs w:val="24"/>
        </w:rPr>
      </w:pPr>
    </w:p>
    <w:p w14:paraId="0E222B93" w14:textId="4FEE5EBF" w:rsidR="00185A6B" w:rsidRDefault="00185A6B" w:rsidP="00073C78">
      <w:pPr>
        <w:pStyle w:val="NoSpacing"/>
        <w:rPr>
          <w:rFonts w:ascii="Arial" w:hAnsi="Arial" w:cs="Arial"/>
          <w:sz w:val="24"/>
          <w:szCs w:val="24"/>
        </w:rPr>
      </w:pPr>
    </w:p>
    <w:p w14:paraId="06B5B602" w14:textId="04141E6E" w:rsidR="00185A6B" w:rsidRDefault="00185A6B" w:rsidP="00073C78">
      <w:pPr>
        <w:pStyle w:val="NoSpacing"/>
        <w:rPr>
          <w:rFonts w:ascii="Arial" w:hAnsi="Arial" w:cs="Arial"/>
          <w:sz w:val="24"/>
          <w:szCs w:val="24"/>
        </w:rPr>
      </w:pPr>
    </w:p>
    <w:p w14:paraId="12E0222D" w14:textId="77777777" w:rsidR="00185A6B" w:rsidRPr="00185A6B" w:rsidRDefault="00185A6B" w:rsidP="00073C78">
      <w:pPr>
        <w:pStyle w:val="NoSpacing"/>
        <w:rPr>
          <w:rFonts w:ascii="Arial" w:hAnsi="Arial" w:cs="Arial"/>
          <w:sz w:val="24"/>
          <w:szCs w:val="24"/>
        </w:rPr>
      </w:pPr>
    </w:p>
    <w:p w14:paraId="090524C6" w14:textId="77777777" w:rsidR="00185A6B" w:rsidRPr="00185A6B" w:rsidRDefault="00185A6B" w:rsidP="00073C78">
      <w:pPr>
        <w:pStyle w:val="NoSpacing"/>
        <w:rPr>
          <w:rFonts w:ascii="Arial" w:hAnsi="Arial" w:cs="Arial"/>
          <w:sz w:val="24"/>
          <w:szCs w:val="24"/>
        </w:rPr>
      </w:pPr>
      <w:r w:rsidRPr="00185A6B">
        <w:rPr>
          <w:rFonts w:ascii="Arial" w:hAnsi="Arial" w:cs="Arial"/>
          <w:b/>
          <w:bCs/>
          <w:sz w:val="28"/>
          <w:szCs w:val="24"/>
        </w:rPr>
        <w:lastRenderedPageBreak/>
        <w:t xml:space="preserve">2. </w:t>
      </w:r>
      <w:r w:rsidR="00411940" w:rsidRPr="00185A6B">
        <w:rPr>
          <w:rFonts w:ascii="Arial" w:hAnsi="Arial" w:cs="Arial"/>
          <w:b/>
          <w:bCs/>
          <w:sz w:val="28"/>
          <w:szCs w:val="24"/>
        </w:rPr>
        <w:t xml:space="preserve">The Benefits of </w:t>
      </w:r>
      <w:proofErr w:type="spellStart"/>
      <w:r w:rsidR="00411940" w:rsidRPr="00185A6B">
        <w:rPr>
          <w:rFonts w:ascii="Arial" w:hAnsi="Arial" w:cs="Arial"/>
          <w:b/>
          <w:bCs/>
          <w:sz w:val="28"/>
          <w:szCs w:val="24"/>
        </w:rPr>
        <w:t>Apaptogenic</w:t>
      </w:r>
      <w:proofErr w:type="spellEnd"/>
      <w:r w:rsidR="00411940" w:rsidRPr="00185A6B">
        <w:rPr>
          <w:rFonts w:ascii="Arial" w:hAnsi="Arial" w:cs="Arial"/>
          <w:b/>
          <w:bCs/>
          <w:sz w:val="28"/>
          <w:szCs w:val="24"/>
        </w:rPr>
        <w:t xml:space="preserve"> Herbs</w:t>
      </w:r>
      <w:r w:rsidR="00411940" w:rsidRPr="00185A6B">
        <w:rPr>
          <w:rFonts w:ascii="Arial" w:hAnsi="Arial" w:cs="Arial"/>
          <w:sz w:val="24"/>
          <w:szCs w:val="24"/>
        </w:rPr>
        <w:br/>
      </w:r>
      <w:r w:rsidR="00411940" w:rsidRPr="00185A6B">
        <w:rPr>
          <w:rFonts w:ascii="Arial" w:hAnsi="Arial" w:cs="Arial"/>
          <w:sz w:val="24"/>
          <w:szCs w:val="24"/>
        </w:rPr>
        <w:br/>
        <w:t>When added as a supplement with medications for certain health issues, adaptogens could really help with well-being. In the past, they have helped people with heart health issues as well as some neurological problems. </w:t>
      </w:r>
      <w:r w:rsidR="00411940" w:rsidRPr="00185A6B">
        <w:rPr>
          <w:rFonts w:ascii="Arial" w:hAnsi="Arial" w:cs="Arial"/>
          <w:sz w:val="24"/>
          <w:szCs w:val="24"/>
        </w:rPr>
        <w:br/>
      </w:r>
      <w:r w:rsidR="00411940" w:rsidRPr="00185A6B">
        <w:rPr>
          <w:rFonts w:ascii="Arial" w:hAnsi="Arial" w:cs="Arial"/>
          <w:sz w:val="24"/>
          <w:szCs w:val="24"/>
        </w:rPr>
        <w:br/>
        <w:t>Adaptogens also help with mental clarity for people with all kinds of health issues. For example, Arctic root can help people with depression boost their productivity levels without any of the toxic side effects that those on antidepressants can often experience. Arctic root can also help people heal from the flu at a faster rate. </w:t>
      </w:r>
      <w:r w:rsidR="00411940" w:rsidRPr="00185A6B">
        <w:rPr>
          <w:rFonts w:ascii="Arial" w:hAnsi="Arial" w:cs="Arial"/>
          <w:sz w:val="24"/>
          <w:szCs w:val="24"/>
        </w:rPr>
        <w:br/>
      </w:r>
      <w:r w:rsidR="00411940" w:rsidRPr="00185A6B">
        <w:rPr>
          <w:rFonts w:ascii="Arial" w:hAnsi="Arial" w:cs="Arial"/>
          <w:sz w:val="24"/>
          <w:szCs w:val="24"/>
        </w:rPr>
        <w:br/>
        <w:t>Schisandra, another adaptogen, helps people who deal with exhaustion and low mental energy. It has also been helpful in people with schizophrenia, some neurological issues, as well as lung functioning. While Schisandra is a stimulant, the body doesn't get used to it at a fast rate. For this reason, you can use this adaptogen at the exact same doses as you do the others. </w:t>
      </w:r>
      <w:r w:rsidR="00411940" w:rsidRPr="00185A6B">
        <w:rPr>
          <w:rFonts w:ascii="Arial" w:hAnsi="Arial" w:cs="Arial"/>
          <w:sz w:val="24"/>
          <w:szCs w:val="24"/>
        </w:rPr>
        <w:br/>
      </w:r>
      <w:r w:rsidR="00411940" w:rsidRPr="00185A6B">
        <w:rPr>
          <w:rFonts w:ascii="Arial" w:hAnsi="Arial" w:cs="Arial"/>
          <w:sz w:val="24"/>
          <w:szCs w:val="24"/>
        </w:rPr>
        <w:br/>
        <w:t>Adaptogens can be used to alleviate fatigue. They can also be helpful for dealing with the symptoms of many acute and chronic issues when used alongside other types of treatment. While most physicians may not be quick to prescribe adaptogens for random reasons, it might be helpful to take them if you deal with low levels of energy as a result of a medical issue. </w:t>
      </w:r>
      <w:r w:rsidR="00411940" w:rsidRPr="00185A6B">
        <w:rPr>
          <w:rFonts w:ascii="Arial" w:hAnsi="Arial" w:cs="Arial"/>
          <w:sz w:val="24"/>
          <w:szCs w:val="24"/>
        </w:rPr>
        <w:br/>
      </w:r>
    </w:p>
    <w:p w14:paraId="2C025491" w14:textId="55594EA6" w:rsidR="00411940" w:rsidRPr="00185A6B" w:rsidRDefault="00411940" w:rsidP="00073C78">
      <w:pPr>
        <w:pStyle w:val="NoSpacing"/>
        <w:rPr>
          <w:rFonts w:ascii="Arial" w:hAnsi="Arial" w:cs="Arial"/>
          <w:sz w:val="24"/>
          <w:szCs w:val="24"/>
        </w:rPr>
      </w:pPr>
      <w:r w:rsidRPr="00185A6B">
        <w:rPr>
          <w:rFonts w:ascii="Arial" w:hAnsi="Arial" w:cs="Arial"/>
          <w:sz w:val="24"/>
          <w:szCs w:val="24"/>
        </w:rPr>
        <w:br/>
      </w:r>
      <w:r w:rsidR="00185A6B" w:rsidRPr="00185A6B">
        <w:rPr>
          <w:rFonts w:ascii="Arial" w:hAnsi="Arial" w:cs="Arial"/>
          <w:b/>
          <w:bCs/>
          <w:sz w:val="28"/>
          <w:szCs w:val="24"/>
        </w:rPr>
        <w:t xml:space="preserve">3. </w:t>
      </w:r>
      <w:r w:rsidRPr="00185A6B">
        <w:rPr>
          <w:rFonts w:ascii="Arial" w:hAnsi="Arial" w:cs="Arial"/>
          <w:b/>
          <w:bCs/>
          <w:sz w:val="28"/>
          <w:szCs w:val="24"/>
        </w:rPr>
        <w:t xml:space="preserve">Tips for Using </w:t>
      </w:r>
      <w:proofErr w:type="spellStart"/>
      <w:r w:rsidRPr="00185A6B">
        <w:rPr>
          <w:rFonts w:ascii="Arial" w:hAnsi="Arial" w:cs="Arial"/>
          <w:b/>
          <w:bCs/>
          <w:sz w:val="28"/>
          <w:szCs w:val="24"/>
        </w:rPr>
        <w:t>Adaptogenic</w:t>
      </w:r>
      <w:proofErr w:type="spellEnd"/>
      <w:r w:rsidRPr="00185A6B">
        <w:rPr>
          <w:rFonts w:ascii="Arial" w:hAnsi="Arial" w:cs="Arial"/>
          <w:b/>
          <w:bCs/>
          <w:sz w:val="28"/>
          <w:szCs w:val="24"/>
        </w:rPr>
        <w:t xml:space="preserve"> Herbs</w:t>
      </w:r>
      <w:r w:rsidRPr="00185A6B">
        <w:rPr>
          <w:rFonts w:ascii="Arial" w:hAnsi="Arial" w:cs="Arial"/>
          <w:sz w:val="24"/>
          <w:szCs w:val="24"/>
        </w:rPr>
        <w:br/>
      </w:r>
      <w:r w:rsidRPr="00185A6B">
        <w:rPr>
          <w:rFonts w:ascii="Arial" w:hAnsi="Arial" w:cs="Arial"/>
          <w:sz w:val="24"/>
          <w:szCs w:val="24"/>
        </w:rPr>
        <w:br/>
        <w:t xml:space="preserve">Can anyone take </w:t>
      </w:r>
      <w:proofErr w:type="spellStart"/>
      <w:r w:rsidRPr="00185A6B">
        <w:rPr>
          <w:rFonts w:ascii="Arial" w:hAnsi="Arial" w:cs="Arial"/>
          <w:sz w:val="24"/>
          <w:szCs w:val="24"/>
        </w:rPr>
        <w:t>adaptogenic</w:t>
      </w:r>
      <w:proofErr w:type="spellEnd"/>
      <w:r w:rsidRPr="00185A6B">
        <w:rPr>
          <w:rFonts w:ascii="Arial" w:hAnsi="Arial" w:cs="Arial"/>
          <w:sz w:val="24"/>
          <w:szCs w:val="24"/>
        </w:rPr>
        <w:t xml:space="preserve"> herbs for complementary treatment of their health issues? Most people can take these types of herbs without ill effect. The only group of people that should be careful are pregnant or breastfeeding women. The usage of adaptogens has not been adequately studied in this group. </w:t>
      </w:r>
      <w:r w:rsidRPr="00185A6B">
        <w:rPr>
          <w:rFonts w:ascii="Arial" w:hAnsi="Arial" w:cs="Arial"/>
          <w:sz w:val="24"/>
          <w:szCs w:val="24"/>
        </w:rPr>
        <w:br/>
      </w:r>
      <w:r w:rsidRPr="00185A6B">
        <w:rPr>
          <w:rFonts w:ascii="Arial" w:hAnsi="Arial" w:cs="Arial"/>
          <w:sz w:val="24"/>
          <w:szCs w:val="24"/>
        </w:rPr>
        <w:br/>
        <w:t>Another group that should take some caution before taking adaptogens are those on prescription medicines. If you fall into this group, you should talk to your physician as negative interactions can always happen.</w:t>
      </w:r>
    </w:p>
    <w:p w14:paraId="2E3D3022" w14:textId="5E2B245F" w:rsidR="00411940" w:rsidRPr="00185A6B" w:rsidRDefault="00411940" w:rsidP="00073C78">
      <w:pPr>
        <w:pStyle w:val="NoSpacing"/>
        <w:rPr>
          <w:rFonts w:ascii="Arial" w:hAnsi="Arial" w:cs="Arial"/>
          <w:sz w:val="24"/>
          <w:szCs w:val="24"/>
        </w:rPr>
      </w:pPr>
    </w:p>
    <w:p w14:paraId="381F4A32" w14:textId="3B8BE560" w:rsidR="00185A6B" w:rsidRDefault="00185A6B" w:rsidP="00073C78">
      <w:pPr>
        <w:pStyle w:val="NoSpacing"/>
        <w:rPr>
          <w:rFonts w:ascii="Arial" w:hAnsi="Arial" w:cs="Arial"/>
          <w:sz w:val="24"/>
          <w:szCs w:val="24"/>
        </w:rPr>
      </w:pPr>
    </w:p>
    <w:p w14:paraId="00EB633A" w14:textId="614A6942" w:rsidR="00185A6B" w:rsidRDefault="00185A6B" w:rsidP="00073C78">
      <w:pPr>
        <w:pStyle w:val="NoSpacing"/>
        <w:rPr>
          <w:rFonts w:ascii="Arial" w:hAnsi="Arial" w:cs="Arial"/>
          <w:sz w:val="24"/>
          <w:szCs w:val="24"/>
        </w:rPr>
      </w:pPr>
    </w:p>
    <w:p w14:paraId="7EB4E3DD" w14:textId="7C96873F" w:rsidR="00185A6B" w:rsidRDefault="00185A6B" w:rsidP="00073C78">
      <w:pPr>
        <w:pStyle w:val="NoSpacing"/>
        <w:rPr>
          <w:rFonts w:ascii="Arial" w:hAnsi="Arial" w:cs="Arial"/>
          <w:sz w:val="24"/>
          <w:szCs w:val="24"/>
        </w:rPr>
      </w:pPr>
    </w:p>
    <w:p w14:paraId="35CF86BB" w14:textId="75707DBC" w:rsidR="00185A6B" w:rsidRDefault="00185A6B" w:rsidP="00073C78">
      <w:pPr>
        <w:pStyle w:val="NoSpacing"/>
        <w:rPr>
          <w:rFonts w:ascii="Arial" w:hAnsi="Arial" w:cs="Arial"/>
          <w:sz w:val="24"/>
          <w:szCs w:val="24"/>
        </w:rPr>
      </w:pPr>
    </w:p>
    <w:p w14:paraId="77949246" w14:textId="19BC86BC" w:rsidR="00185A6B" w:rsidRDefault="00185A6B" w:rsidP="00073C78">
      <w:pPr>
        <w:pStyle w:val="NoSpacing"/>
        <w:rPr>
          <w:rFonts w:ascii="Arial" w:hAnsi="Arial" w:cs="Arial"/>
          <w:sz w:val="24"/>
          <w:szCs w:val="24"/>
        </w:rPr>
      </w:pPr>
    </w:p>
    <w:p w14:paraId="7089A526" w14:textId="6B918E40" w:rsidR="00185A6B" w:rsidRDefault="00185A6B" w:rsidP="00073C78">
      <w:pPr>
        <w:pStyle w:val="NoSpacing"/>
        <w:rPr>
          <w:rFonts w:ascii="Arial" w:hAnsi="Arial" w:cs="Arial"/>
          <w:sz w:val="24"/>
          <w:szCs w:val="24"/>
        </w:rPr>
      </w:pPr>
    </w:p>
    <w:p w14:paraId="4A0B195F" w14:textId="26D92F8C" w:rsidR="00185A6B" w:rsidRDefault="00185A6B" w:rsidP="00073C78">
      <w:pPr>
        <w:pStyle w:val="NoSpacing"/>
        <w:rPr>
          <w:rFonts w:ascii="Arial" w:hAnsi="Arial" w:cs="Arial"/>
          <w:sz w:val="24"/>
          <w:szCs w:val="24"/>
        </w:rPr>
      </w:pPr>
    </w:p>
    <w:p w14:paraId="7501E61F" w14:textId="64E6326A" w:rsidR="00185A6B" w:rsidRDefault="00185A6B" w:rsidP="00073C78">
      <w:pPr>
        <w:pStyle w:val="NoSpacing"/>
        <w:rPr>
          <w:rFonts w:ascii="Arial" w:hAnsi="Arial" w:cs="Arial"/>
          <w:sz w:val="24"/>
          <w:szCs w:val="24"/>
        </w:rPr>
      </w:pPr>
    </w:p>
    <w:p w14:paraId="6E28EFC9" w14:textId="3383E5B6" w:rsidR="00185A6B" w:rsidRDefault="00185A6B" w:rsidP="00073C78">
      <w:pPr>
        <w:pStyle w:val="NoSpacing"/>
        <w:rPr>
          <w:rFonts w:ascii="Arial" w:hAnsi="Arial" w:cs="Arial"/>
          <w:sz w:val="24"/>
          <w:szCs w:val="24"/>
        </w:rPr>
      </w:pPr>
    </w:p>
    <w:p w14:paraId="66103BF9" w14:textId="17D9BCE4" w:rsidR="00185A6B" w:rsidRDefault="00185A6B" w:rsidP="00073C78">
      <w:pPr>
        <w:pStyle w:val="NoSpacing"/>
        <w:rPr>
          <w:rFonts w:ascii="Arial" w:hAnsi="Arial" w:cs="Arial"/>
          <w:sz w:val="24"/>
          <w:szCs w:val="24"/>
        </w:rPr>
      </w:pPr>
    </w:p>
    <w:p w14:paraId="17302CDB" w14:textId="77777777" w:rsidR="00185A6B" w:rsidRPr="00185A6B" w:rsidRDefault="00185A6B" w:rsidP="00073C78">
      <w:pPr>
        <w:pStyle w:val="NoSpacing"/>
        <w:rPr>
          <w:rFonts w:ascii="Arial" w:hAnsi="Arial" w:cs="Arial"/>
          <w:sz w:val="24"/>
          <w:szCs w:val="24"/>
        </w:rPr>
      </w:pPr>
    </w:p>
    <w:p w14:paraId="49379914" w14:textId="6515A3FF" w:rsidR="00411940" w:rsidRPr="00185A6B" w:rsidRDefault="00185A6B" w:rsidP="00073C78">
      <w:pPr>
        <w:pStyle w:val="NoSpacing"/>
        <w:rPr>
          <w:rFonts w:ascii="Arial" w:hAnsi="Arial" w:cs="Arial"/>
          <w:b/>
          <w:bCs/>
          <w:sz w:val="28"/>
          <w:szCs w:val="24"/>
        </w:rPr>
      </w:pPr>
      <w:r w:rsidRPr="00185A6B">
        <w:rPr>
          <w:rFonts w:ascii="Arial" w:hAnsi="Arial" w:cs="Arial"/>
          <w:b/>
          <w:bCs/>
          <w:sz w:val="28"/>
          <w:szCs w:val="24"/>
        </w:rPr>
        <w:lastRenderedPageBreak/>
        <w:t xml:space="preserve">4. </w:t>
      </w:r>
      <w:r w:rsidR="00411940" w:rsidRPr="00185A6B">
        <w:rPr>
          <w:rFonts w:ascii="Arial" w:hAnsi="Arial" w:cs="Arial"/>
          <w:b/>
          <w:bCs/>
          <w:sz w:val="28"/>
          <w:szCs w:val="24"/>
        </w:rPr>
        <w:t xml:space="preserve">Types of </w:t>
      </w:r>
      <w:proofErr w:type="spellStart"/>
      <w:r w:rsidR="00411940" w:rsidRPr="00185A6B">
        <w:rPr>
          <w:rFonts w:ascii="Arial" w:hAnsi="Arial" w:cs="Arial"/>
          <w:b/>
          <w:bCs/>
          <w:sz w:val="28"/>
          <w:szCs w:val="24"/>
        </w:rPr>
        <w:t>Adaptogenic</w:t>
      </w:r>
      <w:proofErr w:type="spellEnd"/>
      <w:r w:rsidR="00411940" w:rsidRPr="00185A6B">
        <w:rPr>
          <w:rFonts w:ascii="Arial" w:hAnsi="Arial" w:cs="Arial"/>
          <w:b/>
          <w:bCs/>
          <w:sz w:val="28"/>
          <w:szCs w:val="24"/>
        </w:rPr>
        <w:t xml:space="preserve"> Herbs</w:t>
      </w:r>
    </w:p>
    <w:p w14:paraId="0A415591" w14:textId="77777777" w:rsidR="00185A6B" w:rsidRPr="00185A6B" w:rsidRDefault="00185A6B" w:rsidP="00073C78">
      <w:pPr>
        <w:pStyle w:val="NoSpacing"/>
        <w:rPr>
          <w:rFonts w:ascii="Arial" w:hAnsi="Arial" w:cs="Arial"/>
          <w:sz w:val="24"/>
          <w:szCs w:val="24"/>
        </w:rPr>
      </w:pPr>
    </w:p>
    <w:p w14:paraId="46186989" w14:textId="77777777" w:rsidR="00185A6B" w:rsidRPr="00185A6B" w:rsidRDefault="00411940" w:rsidP="00073C78">
      <w:pPr>
        <w:pStyle w:val="NoSpacing"/>
        <w:rPr>
          <w:rFonts w:ascii="Arial" w:hAnsi="Arial" w:cs="Arial"/>
          <w:sz w:val="24"/>
          <w:szCs w:val="24"/>
        </w:rPr>
      </w:pPr>
      <w:proofErr w:type="spellStart"/>
      <w:r w:rsidRPr="00185A6B">
        <w:rPr>
          <w:rFonts w:ascii="Arial" w:hAnsi="Arial" w:cs="Arial"/>
          <w:sz w:val="24"/>
          <w:szCs w:val="24"/>
        </w:rPr>
        <w:t>Adaptogenic</w:t>
      </w:r>
      <w:proofErr w:type="spellEnd"/>
      <w:r w:rsidRPr="00185A6B">
        <w:rPr>
          <w:rFonts w:ascii="Arial" w:hAnsi="Arial" w:cs="Arial"/>
          <w:sz w:val="24"/>
          <w:szCs w:val="24"/>
        </w:rPr>
        <w:t xml:space="preserve"> herbs are botanicals that naturally provide </w:t>
      </w:r>
      <w:proofErr w:type="gramStart"/>
      <w:r w:rsidRPr="00185A6B">
        <w:rPr>
          <w:rFonts w:ascii="Arial" w:hAnsi="Arial" w:cs="Arial"/>
          <w:sz w:val="24"/>
          <w:szCs w:val="24"/>
        </w:rPr>
        <w:t>a number of</w:t>
      </w:r>
      <w:proofErr w:type="gramEnd"/>
      <w:r w:rsidRPr="00185A6B">
        <w:rPr>
          <w:rFonts w:ascii="Arial" w:hAnsi="Arial" w:cs="Arial"/>
          <w:sz w:val="24"/>
          <w:szCs w:val="24"/>
        </w:rPr>
        <w:t xml:space="preserve"> health benefits. They are especially helpful in treating mental and physical stress. These herbs provide energy, strength, mental focus and clarity without the use of synthetic supplements or medications. The following herbs provide </w:t>
      </w:r>
      <w:proofErr w:type="spellStart"/>
      <w:r w:rsidRPr="00185A6B">
        <w:rPr>
          <w:rFonts w:ascii="Arial" w:hAnsi="Arial" w:cs="Arial"/>
          <w:sz w:val="24"/>
          <w:szCs w:val="24"/>
        </w:rPr>
        <w:t>adaptogenic</w:t>
      </w:r>
      <w:proofErr w:type="spellEnd"/>
      <w:r w:rsidRPr="00185A6B">
        <w:rPr>
          <w:rFonts w:ascii="Arial" w:hAnsi="Arial" w:cs="Arial"/>
          <w:sz w:val="24"/>
          <w:szCs w:val="24"/>
        </w:rPr>
        <w:t xml:space="preserve"> benefits:</w:t>
      </w:r>
      <w:r w:rsidRPr="00185A6B">
        <w:rPr>
          <w:rFonts w:ascii="Arial" w:hAnsi="Arial" w:cs="Arial"/>
          <w:sz w:val="24"/>
          <w:szCs w:val="24"/>
        </w:rPr>
        <w:br/>
      </w:r>
    </w:p>
    <w:p w14:paraId="4F76CA8F"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r w:rsidRPr="00185A6B">
        <w:rPr>
          <w:rFonts w:ascii="Arial" w:hAnsi="Arial" w:cs="Arial"/>
          <w:i/>
          <w:sz w:val="24"/>
          <w:szCs w:val="24"/>
        </w:rPr>
        <w:t>1. ELEUTHERO</w:t>
      </w:r>
      <w:r w:rsidRPr="00185A6B">
        <w:rPr>
          <w:rFonts w:ascii="Arial" w:hAnsi="Arial" w:cs="Arial"/>
          <w:sz w:val="24"/>
          <w:szCs w:val="24"/>
        </w:rPr>
        <w:br/>
      </w:r>
      <w:r w:rsidRPr="00185A6B">
        <w:rPr>
          <w:rFonts w:ascii="Arial" w:hAnsi="Arial" w:cs="Arial"/>
          <w:sz w:val="24"/>
          <w:szCs w:val="24"/>
        </w:rPr>
        <w:br/>
        <w:t>What is Eleuthero?</w:t>
      </w:r>
    </w:p>
    <w:p w14:paraId="5D49FCA1"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Eleuthero, also known as Siberian Ginseng, has been used in China as a traditional herbal remedy for over 2,000 years. It is native to northern China, North and South Korea, southeastern Russia, and Japan. Traditionally, eleuthero has been used as a stimulant and to boost the immune system. </w:t>
      </w:r>
      <w:r w:rsidRPr="00185A6B">
        <w:rPr>
          <w:rFonts w:ascii="Arial" w:hAnsi="Arial" w:cs="Arial"/>
          <w:sz w:val="24"/>
          <w:szCs w:val="24"/>
        </w:rPr>
        <w:br/>
      </w:r>
      <w:r w:rsidRPr="00185A6B">
        <w:rPr>
          <w:rFonts w:ascii="Arial" w:hAnsi="Arial" w:cs="Arial"/>
          <w:sz w:val="24"/>
          <w:szCs w:val="24"/>
        </w:rPr>
        <w:br/>
        <w:t>Health Benefits of Eleuthero</w:t>
      </w:r>
    </w:p>
    <w:p w14:paraId="2FEADF26" w14:textId="77777777" w:rsidR="00185A6B" w:rsidRPr="00185A6B" w:rsidRDefault="00411940" w:rsidP="00073C78">
      <w:pPr>
        <w:pStyle w:val="NoSpacing"/>
        <w:rPr>
          <w:rFonts w:ascii="Arial" w:hAnsi="Arial" w:cs="Arial"/>
          <w:b/>
          <w:sz w:val="24"/>
          <w:szCs w:val="24"/>
        </w:rPr>
      </w:pPr>
      <w:r w:rsidRPr="00185A6B">
        <w:rPr>
          <w:rFonts w:ascii="Arial" w:hAnsi="Arial" w:cs="Arial"/>
          <w:sz w:val="24"/>
          <w:szCs w:val="24"/>
        </w:rPr>
        <w:br/>
      </w:r>
      <w:proofErr w:type="spellStart"/>
      <w:r w:rsidRPr="00185A6B">
        <w:rPr>
          <w:rFonts w:ascii="Arial" w:hAnsi="Arial" w:cs="Arial"/>
          <w:sz w:val="24"/>
          <w:szCs w:val="24"/>
        </w:rPr>
        <w:t>Eleuthero</w:t>
      </w:r>
      <w:proofErr w:type="spellEnd"/>
      <w:r w:rsidRPr="00185A6B">
        <w:rPr>
          <w:rFonts w:ascii="Arial" w:hAnsi="Arial" w:cs="Arial"/>
          <w:sz w:val="24"/>
          <w:szCs w:val="24"/>
        </w:rPr>
        <w:t xml:space="preserve"> provides a wide variety of health benefits. These include:</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Improving Mental Functioning</w:t>
      </w:r>
    </w:p>
    <w:p w14:paraId="1839E57F" w14:textId="77777777" w:rsidR="00185A6B" w:rsidRPr="00185A6B" w:rsidRDefault="00411940" w:rsidP="00073C78">
      <w:pPr>
        <w:pStyle w:val="NoSpacing"/>
        <w:rPr>
          <w:rFonts w:ascii="Arial" w:hAnsi="Arial" w:cs="Arial"/>
          <w:b/>
          <w:sz w:val="24"/>
          <w:szCs w:val="24"/>
        </w:rPr>
      </w:pPr>
      <w:r w:rsidRPr="00185A6B">
        <w:rPr>
          <w:rFonts w:ascii="Arial" w:hAnsi="Arial" w:cs="Arial"/>
          <w:sz w:val="24"/>
          <w:szCs w:val="24"/>
        </w:rPr>
        <w:br/>
        <w:t>Eleuthero works to increase blood flow to the brain. This helps to improve mental functions such as concentration, focus, reasoning, and memory. </w:t>
      </w:r>
      <w:r w:rsidRPr="00185A6B">
        <w:rPr>
          <w:rFonts w:ascii="Arial" w:hAnsi="Arial" w:cs="Arial"/>
          <w:sz w:val="24"/>
          <w:szCs w:val="24"/>
        </w:rPr>
        <w:br/>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Eliminating Fatigue and Boosting Energy</w:t>
      </w:r>
    </w:p>
    <w:p w14:paraId="4B2986BD"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Eleuthero has long been used as a natural stimulant. It increases energy levels and its naturally occurring compounds work to relieve exhaustion.</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Heals Wounds</w:t>
      </w:r>
    </w:p>
    <w:p w14:paraId="6F54EB30"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Since eleuthero boosts the immune system, the body's natural healing processes work more quickly. The herb also contains compounds that have been proven in studies to be very effective in the prevention of ulcers.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Menopause Relief</w:t>
      </w:r>
    </w:p>
    <w:p w14:paraId="556D6A66" w14:textId="77777777" w:rsidR="00185A6B" w:rsidRDefault="00411940" w:rsidP="00073C78">
      <w:pPr>
        <w:pStyle w:val="NoSpacing"/>
        <w:rPr>
          <w:rFonts w:ascii="Arial" w:hAnsi="Arial" w:cs="Arial"/>
          <w:sz w:val="24"/>
          <w:szCs w:val="24"/>
        </w:rPr>
      </w:pPr>
      <w:r w:rsidRPr="00185A6B">
        <w:rPr>
          <w:rFonts w:ascii="Arial" w:hAnsi="Arial" w:cs="Arial"/>
          <w:sz w:val="24"/>
          <w:szCs w:val="24"/>
        </w:rPr>
        <w:br/>
        <w:t>Eleuthero extracts have been shown to bind to the receptor sites of estrogen. This means that it can help to decrease the undesirable effects of estrogen withdrawal in menopausal women. </w:t>
      </w:r>
      <w:r w:rsidRPr="00185A6B">
        <w:rPr>
          <w:rFonts w:ascii="Arial" w:hAnsi="Arial" w:cs="Arial"/>
          <w:sz w:val="24"/>
          <w:szCs w:val="24"/>
        </w:rPr>
        <w:br/>
      </w:r>
    </w:p>
    <w:p w14:paraId="11C8D4ED" w14:textId="77777777" w:rsidR="00185A6B" w:rsidRDefault="00185A6B" w:rsidP="00073C78">
      <w:pPr>
        <w:pStyle w:val="NoSpacing"/>
        <w:rPr>
          <w:rFonts w:ascii="Arial" w:hAnsi="Arial" w:cs="Arial"/>
          <w:sz w:val="24"/>
          <w:szCs w:val="24"/>
        </w:rPr>
      </w:pPr>
    </w:p>
    <w:p w14:paraId="5F012B5D" w14:textId="6197A604" w:rsidR="00185A6B" w:rsidRPr="00185A6B" w:rsidRDefault="00411940" w:rsidP="00073C78">
      <w:pPr>
        <w:pStyle w:val="NoSpacing"/>
        <w:rPr>
          <w:rFonts w:ascii="Arial" w:hAnsi="Arial" w:cs="Arial"/>
          <w:b/>
          <w:sz w:val="24"/>
          <w:szCs w:val="24"/>
        </w:rPr>
      </w:pPr>
      <w:r w:rsidRPr="00185A6B">
        <w:rPr>
          <w:rFonts w:ascii="Arial" w:hAnsi="Arial" w:cs="Arial"/>
          <w:sz w:val="24"/>
          <w:szCs w:val="24"/>
        </w:rPr>
        <w:lastRenderedPageBreak/>
        <w:br/>
      </w:r>
      <w:r w:rsidRPr="00185A6B">
        <w:rPr>
          <w:rFonts w:ascii="Arial" w:hAnsi="Arial" w:cs="Arial"/>
          <w:b/>
          <w:sz w:val="24"/>
          <w:szCs w:val="24"/>
        </w:rPr>
        <w:t>Repair and Prevent Nerve Damage</w:t>
      </w:r>
    </w:p>
    <w:p w14:paraId="796D9C21"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Research has proven that eleuthero works to encourage the regeneration of nerves following damage as well as synapse regrowth in lab rats with nerve damage.</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Decreases Effects of Osteoporosis</w:t>
      </w:r>
    </w:p>
    <w:p w14:paraId="52F50DEC"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Eleuthero has been shown for many years to be effective at boosting bone and muscle strength. A 2013 study showed a nearly 17% increase in the bone density of lab rat femur bones when the rats have been given 100mg of the herb daily for a period of 8 weeks. </w:t>
      </w:r>
      <w:r w:rsidRPr="00185A6B">
        <w:rPr>
          <w:rFonts w:ascii="Arial" w:hAnsi="Arial" w:cs="Arial"/>
          <w:sz w:val="24"/>
          <w:szCs w:val="24"/>
        </w:rPr>
        <w:br/>
      </w:r>
      <w:r w:rsidRPr="00185A6B">
        <w:rPr>
          <w:rFonts w:ascii="Arial" w:hAnsi="Arial" w:cs="Arial"/>
          <w:sz w:val="24"/>
          <w:szCs w:val="24"/>
        </w:rPr>
        <w:br/>
        <w:t>How is Eleuthero Used?</w:t>
      </w:r>
    </w:p>
    <w:p w14:paraId="66DC0606"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Eleuthero in powder form can be mixed with water or juice and ingested. A daily dosage of 1-2g is recommended, divided evenly into 2-3 doses and taken between meals.</w:t>
      </w:r>
      <w:r w:rsidRPr="00185A6B">
        <w:rPr>
          <w:rFonts w:ascii="Arial" w:hAnsi="Arial" w:cs="Arial"/>
          <w:sz w:val="24"/>
          <w:szCs w:val="24"/>
        </w:rPr>
        <w:br/>
      </w:r>
      <w:r w:rsidRPr="00185A6B">
        <w:rPr>
          <w:rFonts w:ascii="Arial" w:hAnsi="Arial" w:cs="Arial"/>
          <w:sz w:val="24"/>
          <w:szCs w:val="24"/>
        </w:rPr>
        <w:br/>
      </w:r>
      <w:r w:rsidRPr="00185A6B">
        <w:rPr>
          <w:rFonts w:ascii="Arial" w:hAnsi="Arial" w:cs="Arial"/>
          <w:sz w:val="24"/>
          <w:szCs w:val="24"/>
        </w:rPr>
        <w:br/>
      </w:r>
      <w:r w:rsidRPr="00185A6B">
        <w:rPr>
          <w:rFonts w:ascii="Arial" w:hAnsi="Arial" w:cs="Arial"/>
          <w:i/>
          <w:sz w:val="24"/>
          <w:szCs w:val="24"/>
        </w:rPr>
        <w:t>2. MACA</w:t>
      </w:r>
      <w:r w:rsidRPr="00185A6B">
        <w:rPr>
          <w:rFonts w:ascii="Arial" w:hAnsi="Arial" w:cs="Arial"/>
          <w:sz w:val="24"/>
          <w:szCs w:val="24"/>
        </w:rPr>
        <w:br/>
      </w:r>
      <w:r w:rsidRPr="00185A6B">
        <w:rPr>
          <w:rFonts w:ascii="Arial" w:hAnsi="Arial" w:cs="Arial"/>
          <w:sz w:val="24"/>
          <w:szCs w:val="24"/>
        </w:rPr>
        <w:br/>
        <w:t xml:space="preserve">What is </w:t>
      </w:r>
      <w:proofErr w:type="spellStart"/>
      <w:r w:rsidRPr="00185A6B">
        <w:rPr>
          <w:rFonts w:ascii="Arial" w:hAnsi="Arial" w:cs="Arial"/>
          <w:sz w:val="24"/>
          <w:szCs w:val="24"/>
        </w:rPr>
        <w:t>Maca</w:t>
      </w:r>
      <w:proofErr w:type="spellEnd"/>
      <w:r w:rsidRPr="00185A6B">
        <w:rPr>
          <w:rFonts w:ascii="Arial" w:hAnsi="Arial" w:cs="Arial"/>
          <w:sz w:val="24"/>
          <w:szCs w:val="24"/>
        </w:rPr>
        <w:t>?</w:t>
      </w:r>
    </w:p>
    <w:p w14:paraId="2BC5AD6C"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Maca</w:t>
      </w:r>
      <w:proofErr w:type="spellEnd"/>
      <w:r w:rsidRPr="00185A6B">
        <w:rPr>
          <w:rFonts w:ascii="Arial" w:hAnsi="Arial" w:cs="Arial"/>
          <w:sz w:val="24"/>
          <w:szCs w:val="24"/>
        </w:rPr>
        <w:t xml:space="preserve"> or </w:t>
      </w:r>
      <w:proofErr w:type="spellStart"/>
      <w:r w:rsidRPr="00185A6B">
        <w:rPr>
          <w:rFonts w:ascii="Arial" w:hAnsi="Arial" w:cs="Arial"/>
          <w:sz w:val="24"/>
          <w:szCs w:val="24"/>
        </w:rPr>
        <w:t>Maca</w:t>
      </w:r>
      <w:proofErr w:type="spellEnd"/>
      <w:r w:rsidRPr="00185A6B">
        <w:rPr>
          <w:rFonts w:ascii="Arial" w:hAnsi="Arial" w:cs="Arial"/>
          <w:sz w:val="24"/>
          <w:szCs w:val="24"/>
        </w:rPr>
        <w:t xml:space="preserve"> Root is also called Peruvian Ginseng. It is native to the Peruvian Andes mountains in South America. It has long been used for its traditional medicinal benefits. One of the most recent benefits of </w:t>
      </w:r>
      <w:proofErr w:type="spellStart"/>
      <w:r w:rsidRPr="00185A6B">
        <w:rPr>
          <w:rFonts w:ascii="Arial" w:hAnsi="Arial" w:cs="Arial"/>
          <w:sz w:val="24"/>
          <w:szCs w:val="24"/>
        </w:rPr>
        <w:t>Maca</w:t>
      </w:r>
      <w:proofErr w:type="spellEnd"/>
      <w:r w:rsidRPr="00185A6B">
        <w:rPr>
          <w:rFonts w:ascii="Arial" w:hAnsi="Arial" w:cs="Arial"/>
          <w:sz w:val="24"/>
          <w:szCs w:val="24"/>
        </w:rPr>
        <w:t xml:space="preserve"> was discovered in a 2016 study when it was found that the root improves the quality of semen in infertile but otherwise healthy adult males. </w:t>
      </w:r>
      <w:r w:rsidRPr="00185A6B">
        <w:rPr>
          <w:rFonts w:ascii="Arial" w:hAnsi="Arial" w:cs="Arial"/>
          <w:sz w:val="24"/>
          <w:szCs w:val="24"/>
        </w:rPr>
        <w:br/>
      </w:r>
      <w:r w:rsidRPr="00185A6B">
        <w:rPr>
          <w:rFonts w:ascii="Arial" w:hAnsi="Arial" w:cs="Arial"/>
          <w:sz w:val="24"/>
          <w:szCs w:val="24"/>
        </w:rPr>
        <w:br/>
        <w:t xml:space="preserve">Health Benefits of </w:t>
      </w:r>
      <w:proofErr w:type="spellStart"/>
      <w:r w:rsidRPr="00185A6B">
        <w:rPr>
          <w:rFonts w:ascii="Arial" w:hAnsi="Arial" w:cs="Arial"/>
          <w:sz w:val="24"/>
          <w:szCs w:val="24"/>
        </w:rPr>
        <w:t>Maca</w:t>
      </w:r>
      <w:proofErr w:type="spellEnd"/>
    </w:p>
    <w:p w14:paraId="247874BE"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Maca</w:t>
      </w:r>
      <w:proofErr w:type="spellEnd"/>
      <w:r w:rsidRPr="00185A6B">
        <w:rPr>
          <w:rFonts w:ascii="Arial" w:hAnsi="Arial" w:cs="Arial"/>
          <w:sz w:val="24"/>
          <w:szCs w:val="24"/>
        </w:rPr>
        <w:t xml:space="preserve"> root is available in many </w:t>
      </w:r>
      <w:proofErr w:type="gramStart"/>
      <w:r w:rsidRPr="00185A6B">
        <w:rPr>
          <w:rFonts w:ascii="Arial" w:hAnsi="Arial" w:cs="Arial"/>
          <w:sz w:val="24"/>
          <w:szCs w:val="24"/>
        </w:rPr>
        <w:t>supermarket</w:t>
      </w:r>
      <w:proofErr w:type="gramEnd"/>
      <w:r w:rsidRPr="00185A6B">
        <w:rPr>
          <w:rFonts w:ascii="Arial" w:hAnsi="Arial" w:cs="Arial"/>
          <w:sz w:val="24"/>
          <w:szCs w:val="24"/>
        </w:rPr>
        <w:t xml:space="preserve"> produce sections and health food stores. It has been shown in multiple studies to deliver several health benefits such as:</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Menopausal Stress Relief</w:t>
      </w:r>
    </w:p>
    <w:p w14:paraId="343854A0"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 xml:space="preserve">Women suffering from the stressful effects of menopause have reported that adding small amounts of </w:t>
      </w:r>
      <w:proofErr w:type="spellStart"/>
      <w:r w:rsidRPr="00185A6B">
        <w:rPr>
          <w:rFonts w:ascii="Arial" w:hAnsi="Arial" w:cs="Arial"/>
          <w:sz w:val="24"/>
          <w:szCs w:val="24"/>
        </w:rPr>
        <w:t>Maca</w:t>
      </w:r>
      <w:proofErr w:type="spellEnd"/>
      <w:r w:rsidRPr="00185A6B">
        <w:rPr>
          <w:rFonts w:ascii="Arial" w:hAnsi="Arial" w:cs="Arial"/>
          <w:sz w:val="24"/>
          <w:szCs w:val="24"/>
        </w:rPr>
        <w:t xml:space="preserve"> Root powder to their diet helps relieve anxiety, fatigue, and the overall unpleasantness of menopause.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Improves Mental Functioning</w:t>
      </w:r>
    </w:p>
    <w:p w14:paraId="0D2E0F1E" w14:textId="77777777" w:rsid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Maca</w:t>
      </w:r>
      <w:proofErr w:type="spellEnd"/>
      <w:r w:rsidRPr="00185A6B">
        <w:rPr>
          <w:rFonts w:ascii="Arial" w:hAnsi="Arial" w:cs="Arial"/>
          <w:sz w:val="24"/>
          <w:szCs w:val="24"/>
        </w:rPr>
        <w:t xml:space="preserve"> has been proven to improve mental focus, memory, and has shown promise in delaying the onset of debilitating mental conditions and diseases. </w:t>
      </w:r>
      <w:r w:rsidRPr="00185A6B">
        <w:rPr>
          <w:rFonts w:ascii="Arial" w:hAnsi="Arial" w:cs="Arial"/>
          <w:sz w:val="24"/>
          <w:szCs w:val="24"/>
        </w:rPr>
        <w:br/>
      </w:r>
    </w:p>
    <w:p w14:paraId="31C0894A" w14:textId="609D4A08" w:rsidR="00185A6B" w:rsidRPr="00185A6B" w:rsidRDefault="00411940" w:rsidP="00073C78">
      <w:pPr>
        <w:pStyle w:val="NoSpacing"/>
        <w:rPr>
          <w:rFonts w:ascii="Arial" w:hAnsi="Arial" w:cs="Arial"/>
          <w:sz w:val="24"/>
          <w:szCs w:val="24"/>
        </w:rPr>
      </w:pPr>
      <w:r w:rsidRPr="00185A6B">
        <w:rPr>
          <w:rFonts w:ascii="Arial" w:hAnsi="Arial" w:cs="Arial"/>
          <w:sz w:val="24"/>
          <w:szCs w:val="24"/>
        </w:rPr>
        <w:lastRenderedPageBreak/>
        <w:br/>
      </w:r>
      <w:r w:rsidRPr="00185A6B">
        <w:rPr>
          <w:rFonts w:ascii="Arial" w:hAnsi="Arial" w:cs="Arial"/>
          <w:b/>
          <w:sz w:val="24"/>
          <w:szCs w:val="24"/>
        </w:rPr>
        <w:t>Improves Overall Health</w:t>
      </w:r>
    </w:p>
    <w:p w14:paraId="6D440672"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Maca</w:t>
      </w:r>
      <w:proofErr w:type="spellEnd"/>
      <w:r w:rsidRPr="00185A6B">
        <w:rPr>
          <w:rFonts w:ascii="Arial" w:hAnsi="Arial" w:cs="Arial"/>
          <w:sz w:val="24"/>
          <w:szCs w:val="24"/>
        </w:rPr>
        <w:t xml:space="preserve"> contains iron which enriches the blood, lowering the risk of anemia. The natural vitamin content works to ward off illnesses, viruses, the flu, colds, etc. There are claims that </w:t>
      </w:r>
      <w:proofErr w:type="spellStart"/>
      <w:r w:rsidRPr="00185A6B">
        <w:rPr>
          <w:rFonts w:ascii="Arial" w:hAnsi="Arial" w:cs="Arial"/>
          <w:sz w:val="24"/>
          <w:szCs w:val="24"/>
        </w:rPr>
        <w:t>Maca</w:t>
      </w:r>
      <w:proofErr w:type="spellEnd"/>
      <w:r w:rsidRPr="00185A6B">
        <w:rPr>
          <w:rFonts w:ascii="Arial" w:hAnsi="Arial" w:cs="Arial"/>
          <w:sz w:val="24"/>
          <w:szCs w:val="24"/>
        </w:rPr>
        <w:t xml:space="preserve"> decreases the risk of prostate disease in males.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Relieves Depression</w:t>
      </w:r>
    </w:p>
    <w:p w14:paraId="660478CD"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Maca</w:t>
      </w:r>
      <w:proofErr w:type="spellEnd"/>
      <w:r w:rsidRPr="00185A6B">
        <w:rPr>
          <w:rFonts w:ascii="Arial" w:hAnsi="Arial" w:cs="Arial"/>
          <w:sz w:val="24"/>
          <w:szCs w:val="24"/>
        </w:rPr>
        <w:t xml:space="preserve"> naturally increases energy levels and encourages hormonal changes in order to improve mental outlook and mood. </w:t>
      </w:r>
      <w:proofErr w:type="gramStart"/>
      <w:r w:rsidRPr="00185A6B">
        <w:rPr>
          <w:rFonts w:ascii="Arial" w:hAnsi="Arial" w:cs="Arial"/>
          <w:sz w:val="24"/>
          <w:szCs w:val="24"/>
        </w:rPr>
        <w:t>A number of</w:t>
      </w:r>
      <w:proofErr w:type="gramEnd"/>
      <w:r w:rsidRPr="00185A6B">
        <w:rPr>
          <w:rFonts w:ascii="Arial" w:hAnsi="Arial" w:cs="Arial"/>
          <w:sz w:val="24"/>
          <w:szCs w:val="24"/>
        </w:rPr>
        <w:t xml:space="preserve"> individuals who have suffered from depression and who have taken </w:t>
      </w:r>
      <w:proofErr w:type="spellStart"/>
      <w:r w:rsidRPr="00185A6B">
        <w:rPr>
          <w:rFonts w:ascii="Arial" w:hAnsi="Arial" w:cs="Arial"/>
          <w:sz w:val="24"/>
          <w:szCs w:val="24"/>
        </w:rPr>
        <w:t>Maca</w:t>
      </w:r>
      <w:proofErr w:type="spellEnd"/>
      <w:r w:rsidRPr="00185A6B">
        <w:rPr>
          <w:rFonts w:ascii="Arial" w:hAnsi="Arial" w:cs="Arial"/>
          <w:sz w:val="24"/>
          <w:szCs w:val="24"/>
        </w:rPr>
        <w:t xml:space="preserve"> on a regular basis show improvement and outlook.</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Increases Bone Density</w:t>
      </w:r>
    </w:p>
    <w:p w14:paraId="74A2EE00"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Maca</w:t>
      </w:r>
      <w:proofErr w:type="spellEnd"/>
      <w:r w:rsidRPr="00185A6B">
        <w:rPr>
          <w:rFonts w:ascii="Arial" w:hAnsi="Arial" w:cs="Arial"/>
          <w:sz w:val="24"/>
          <w:szCs w:val="24"/>
        </w:rPr>
        <w:t xml:space="preserve"> has been proven to increase bone density and strength. Many people believe that daily use of the root helps to prevent osteoporosis.</w:t>
      </w:r>
      <w:r w:rsidRPr="00185A6B">
        <w:rPr>
          <w:rFonts w:ascii="Arial" w:hAnsi="Arial" w:cs="Arial"/>
          <w:sz w:val="24"/>
          <w:szCs w:val="24"/>
        </w:rPr>
        <w:br/>
      </w:r>
      <w:r w:rsidRPr="00185A6B">
        <w:rPr>
          <w:rFonts w:ascii="Arial" w:hAnsi="Arial" w:cs="Arial"/>
          <w:sz w:val="24"/>
          <w:szCs w:val="24"/>
        </w:rPr>
        <w:br/>
        <w:t xml:space="preserve">How is </w:t>
      </w:r>
      <w:proofErr w:type="spellStart"/>
      <w:r w:rsidRPr="00185A6B">
        <w:rPr>
          <w:rFonts w:ascii="Arial" w:hAnsi="Arial" w:cs="Arial"/>
          <w:sz w:val="24"/>
          <w:szCs w:val="24"/>
        </w:rPr>
        <w:t>Maca</w:t>
      </w:r>
      <w:proofErr w:type="spellEnd"/>
      <w:r w:rsidRPr="00185A6B">
        <w:rPr>
          <w:rFonts w:ascii="Arial" w:hAnsi="Arial" w:cs="Arial"/>
          <w:sz w:val="24"/>
          <w:szCs w:val="24"/>
        </w:rPr>
        <w:t xml:space="preserve"> Used?</w:t>
      </w:r>
    </w:p>
    <w:p w14:paraId="49851C43"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Maca</w:t>
      </w:r>
      <w:proofErr w:type="spellEnd"/>
      <w:r w:rsidRPr="00185A6B">
        <w:rPr>
          <w:rFonts w:ascii="Arial" w:hAnsi="Arial" w:cs="Arial"/>
          <w:sz w:val="24"/>
          <w:szCs w:val="24"/>
        </w:rPr>
        <w:t xml:space="preserve"> is most commonly used in powder form once it has been harvested and dried. The powder can be added to food or stirred into tea or soup. It can even be fermented and brewed into a weak form of beer.</w:t>
      </w:r>
      <w:r w:rsidRPr="00185A6B">
        <w:rPr>
          <w:rFonts w:ascii="Arial" w:hAnsi="Arial" w:cs="Arial"/>
          <w:sz w:val="24"/>
          <w:szCs w:val="24"/>
        </w:rPr>
        <w:br/>
      </w:r>
      <w:r w:rsidRPr="00185A6B">
        <w:rPr>
          <w:rFonts w:ascii="Arial" w:hAnsi="Arial" w:cs="Arial"/>
          <w:sz w:val="24"/>
          <w:szCs w:val="24"/>
        </w:rPr>
        <w:br/>
      </w:r>
      <w:r w:rsidRPr="00185A6B">
        <w:rPr>
          <w:rFonts w:ascii="Arial" w:hAnsi="Arial" w:cs="Arial"/>
          <w:sz w:val="24"/>
          <w:szCs w:val="24"/>
        </w:rPr>
        <w:br/>
      </w:r>
      <w:r w:rsidRPr="00185A6B">
        <w:rPr>
          <w:rFonts w:ascii="Arial" w:hAnsi="Arial" w:cs="Arial"/>
          <w:i/>
          <w:sz w:val="24"/>
          <w:szCs w:val="24"/>
        </w:rPr>
        <w:t>3. RHODIOLA ROSEA</w:t>
      </w:r>
      <w:r w:rsidRPr="00185A6B">
        <w:rPr>
          <w:rFonts w:ascii="Arial" w:hAnsi="Arial" w:cs="Arial"/>
          <w:sz w:val="24"/>
          <w:szCs w:val="24"/>
        </w:rPr>
        <w:br/>
      </w:r>
      <w:r w:rsidRPr="00185A6B">
        <w:rPr>
          <w:rFonts w:ascii="Arial" w:hAnsi="Arial" w:cs="Arial"/>
          <w:sz w:val="24"/>
          <w:szCs w:val="24"/>
        </w:rPr>
        <w:br/>
        <w:t xml:space="preserve">What is </w:t>
      </w:r>
      <w:proofErr w:type="spellStart"/>
      <w:r w:rsidRPr="00185A6B">
        <w:rPr>
          <w:rFonts w:ascii="Arial" w:hAnsi="Arial" w:cs="Arial"/>
          <w:sz w:val="24"/>
          <w:szCs w:val="24"/>
        </w:rPr>
        <w:t>Rhodiola</w:t>
      </w:r>
      <w:proofErr w:type="spellEnd"/>
      <w:r w:rsidRPr="00185A6B">
        <w:rPr>
          <w:rFonts w:ascii="Arial" w:hAnsi="Arial" w:cs="Arial"/>
          <w:sz w:val="24"/>
          <w:szCs w:val="24"/>
        </w:rPr>
        <w:t xml:space="preserve"> </w:t>
      </w:r>
      <w:proofErr w:type="spellStart"/>
      <w:r w:rsidRPr="00185A6B">
        <w:rPr>
          <w:rFonts w:ascii="Arial" w:hAnsi="Arial" w:cs="Arial"/>
          <w:sz w:val="24"/>
          <w:szCs w:val="24"/>
        </w:rPr>
        <w:t>Rosea</w:t>
      </w:r>
      <w:proofErr w:type="spellEnd"/>
      <w:r w:rsidRPr="00185A6B">
        <w:rPr>
          <w:rFonts w:ascii="Arial" w:hAnsi="Arial" w:cs="Arial"/>
          <w:sz w:val="24"/>
          <w:szCs w:val="24"/>
        </w:rPr>
        <w:t>?</w:t>
      </w:r>
    </w:p>
    <w:p w14:paraId="3BFE1FCA"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Rhodiola</w:t>
      </w:r>
      <w:proofErr w:type="spellEnd"/>
      <w:r w:rsidRPr="00185A6B">
        <w:rPr>
          <w:rFonts w:ascii="Arial" w:hAnsi="Arial" w:cs="Arial"/>
          <w:sz w:val="24"/>
          <w:szCs w:val="24"/>
        </w:rPr>
        <w:t xml:space="preserve"> </w:t>
      </w:r>
      <w:proofErr w:type="spellStart"/>
      <w:r w:rsidRPr="00185A6B">
        <w:rPr>
          <w:rFonts w:ascii="Arial" w:hAnsi="Arial" w:cs="Arial"/>
          <w:sz w:val="24"/>
          <w:szCs w:val="24"/>
        </w:rPr>
        <w:t>Rosea</w:t>
      </w:r>
      <w:proofErr w:type="spellEnd"/>
      <w:r w:rsidRPr="00185A6B">
        <w:rPr>
          <w:rFonts w:ascii="Arial" w:hAnsi="Arial" w:cs="Arial"/>
          <w:sz w:val="24"/>
          <w:szCs w:val="24"/>
        </w:rPr>
        <w:t xml:space="preserve"> is found in the frigid mountains of Asia and Europe. It is also known by the names Golden Root and Arctic Root. It is an especially potent herb, containing over 140 active ingredients. </w:t>
      </w:r>
      <w:proofErr w:type="spellStart"/>
      <w:r w:rsidRPr="00185A6B">
        <w:rPr>
          <w:rFonts w:ascii="Arial" w:hAnsi="Arial" w:cs="Arial"/>
          <w:sz w:val="24"/>
          <w:szCs w:val="24"/>
        </w:rPr>
        <w:t>Rhodiola</w:t>
      </w:r>
      <w:proofErr w:type="spellEnd"/>
      <w:r w:rsidRPr="00185A6B">
        <w:rPr>
          <w:rFonts w:ascii="Arial" w:hAnsi="Arial" w:cs="Arial"/>
          <w:sz w:val="24"/>
          <w:szCs w:val="24"/>
        </w:rPr>
        <w:t xml:space="preserve"> </w:t>
      </w:r>
      <w:proofErr w:type="spellStart"/>
      <w:r w:rsidRPr="00185A6B">
        <w:rPr>
          <w:rFonts w:ascii="Arial" w:hAnsi="Arial" w:cs="Arial"/>
          <w:sz w:val="24"/>
          <w:szCs w:val="24"/>
        </w:rPr>
        <w:t>Rosea</w:t>
      </w:r>
      <w:proofErr w:type="spellEnd"/>
      <w:r w:rsidRPr="00185A6B">
        <w:rPr>
          <w:rFonts w:ascii="Arial" w:hAnsi="Arial" w:cs="Arial"/>
          <w:sz w:val="24"/>
          <w:szCs w:val="24"/>
        </w:rPr>
        <w:t xml:space="preserve"> has long been used in Scandinavia and Russia to treat conditions such as depression, anxiety, and associated fatigue.</w:t>
      </w:r>
      <w:r w:rsidRPr="00185A6B">
        <w:rPr>
          <w:rFonts w:ascii="Arial" w:hAnsi="Arial" w:cs="Arial"/>
          <w:sz w:val="24"/>
          <w:szCs w:val="24"/>
        </w:rPr>
        <w:br/>
      </w:r>
      <w:r w:rsidRPr="00185A6B">
        <w:rPr>
          <w:rFonts w:ascii="Arial" w:hAnsi="Arial" w:cs="Arial"/>
          <w:sz w:val="24"/>
          <w:szCs w:val="24"/>
        </w:rPr>
        <w:br/>
        <w:t xml:space="preserve">Health Benefits of </w:t>
      </w:r>
      <w:proofErr w:type="spellStart"/>
      <w:r w:rsidRPr="00185A6B">
        <w:rPr>
          <w:rFonts w:ascii="Arial" w:hAnsi="Arial" w:cs="Arial"/>
          <w:sz w:val="24"/>
          <w:szCs w:val="24"/>
        </w:rPr>
        <w:t>Rhodiola</w:t>
      </w:r>
      <w:proofErr w:type="spellEnd"/>
      <w:r w:rsidRPr="00185A6B">
        <w:rPr>
          <w:rFonts w:ascii="Arial" w:hAnsi="Arial" w:cs="Arial"/>
          <w:sz w:val="24"/>
          <w:szCs w:val="24"/>
        </w:rPr>
        <w:t xml:space="preserve"> </w:t>
      </w:r>
      <w:proofErr w:type="spellStart"/>
      <w:r w:rsidRPr="00185A6B">
        <w:rPr>
          <w:rFonts w:ascii="Arial" w:hAnsi="Arial" w:cs="Arial"/>
          <w:sz w:val="24"/>
          <w:szCs w:val="24"/>
        </w:rPr>
        <w:t>Rosea</w:t>
      </w:r>
      <w:proofErr w:type="spellEnd"/>
    </w:p>
    <w:p w14:paraId="35F176D7" w14:textId="77777777" w:rsidR="00185A6B" w:rsidRPr="00185A6B" w:rsidRDefault="00411940" w:rsidP="00073C78">
      <w:pPr>
        <w:pStyle w:val="NoSpacing"/>
        <w:rPr>
          <w:rFonts w:ascii="Arial" w:hAnsi="Arial" w:cs="Arial"/>
          <w:b/>
          <w:sz w:val="24"/>
          <w:szCs w:val="24"/>
        </w:rPr>
      </w:pPr>
      <w:r w:rsidRPr="00185A6B">
        <w:rPr>
          <w:rFonts w:ascii="Arial" w:hAnsi="Arial" w:cs="Arial"/>
          <w:sz w:val="24"/>
          <w:szCs w:val="24"/>
        </w:rPr>
        <w:br/>
        <w:t xml:space="preserve">With its vast number of active ingredients, </w:t>
      </w:r>
      <w:proofErr w:type="spellStart"/>
      <w:r w:rsidRPr="00185A6B">
        <w:rPr>
          <w:rFonts w:ascii="Arial" w:hAnsi="Arial" w:cs="Arial"/>
          <w:sz w:val="24"/>
          <w:szCs w:val="24"/>
        </w:rPr>
        <w:t>Rhodiola</w:t>
      </w:r>
      <w:proofErr w:type="spellEnd"/>
      <w:r w:rsidRPr="00185A6B">
        <w:rPr>
          <w:rFonts w:ascii="Arial" w:hAnsi="Arial" w:cs="Arial"/>
          <w:sz w:val="24"/>
          <w:szCs w:val="24"/>
        </w:rPr>
        <w:t xml:space="preserve"> </w:t>
      </w:r>
      <w:proofErr w:type="spellStart"/>
      <w:r w:rsidRPr="00185A6B">
        <w:rPr>
          <w:rFonts w:ascii="Arial" w:hAnsi="Arial" w:cs="Arial"/>
          <w:sz w:val="24"/>
          <w:szCs w:val="24"/>
        </w:rPr>
        <w:t>Rosea</w:t>
      </w:r>
      <w:proofErr w:type="spellEnd"/>
      <w:r w:rsidRPr="00185A6B">
        <w:rPr>
          <w:rFonts w:ascii="Arial" w:hAnsi="Arial" w:cs="Arial"/>
          <w:sz w:val="24"/>
          <w:szCs w:val="24"/>
        </w:rPr>
        <w:t xml:space="preserve"> offers a wide range of health benefits, including:</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Decreases Anxiety and Stress</w:t>
      </w:r>
    </w:p>
    <w:p w14:paraId="53820BD1"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 xml:space="preserve">Test studies have shown that </w:t>
      </w:r>
      <w:proofErr w:type="spellStart"/>
      <w:r w:rsidRPr="00185A6B">
        <w:rPr>
          <w:rFonts w:ascii="Arial" w:hAnsi="Arial" w:cs="Arial"/>
          <w:sz w:val="24"/>
          <w:szCs w:val="24"/>
        </w:rPr>
        <w:t>Rhodiola</w:t>
      </w:r>
      <w:proofErr w:type="spellEnd"/>
      <w:r w:rsidRPr="00185A6B">
        <w:rPr>
          <w:rFonts w:ascii="Arial" w:hAnsi="Arial" w:cs="Arial"/>
          <w:sz w:val="24"/>
          <w:szCs w:val="24"/>
        </w:rPr>
        <w:t xml:space="preserve"> </w:t>
      </w:r>
      <w:proofErr w:type="spellStart"/>
      <w:r w:rsidRPr="00185A6B">
        <w:rPr>
          <w:rFonts w:ascii="Arial" w:hAnsi="Arial" w:cs="Arial"/>
          <w:sz w:val="24"/>
          <w:szCs w:val="24"/>
        </w:rPr>
        <w:t>Rosea</w:t>
      </w:r>
      <w:proofErr w:type="spellEnd"/>
      <w:r w:rsidRPr="00185A6B">
        <w:rPr>
          <w:rFonts w:ascii="Arial" w:hAnsi="Arial" w:cs="Arial"/>
          <w:sz w:val="24"/>
          <w:szCs w:val="24"/>
        </w:rPr>
        <w:t xml:space="preserve"> significantly improves the unpleasant symptoms associated with stress, such as anxiety, fatigue, and exhaustion. Test subjects who also suffered from depression reported improvements in those symptoms as well.</w:t>
      </w:r>
      <w:r w:rsidRPr="00185A6B">
        <w:rPr>
          <w:rFonts w:ascii="Arial" w:hAnsi="Arial" w:cs="Arial"/>
          <w:sz w:val="24"/>
          <w:szCs w:val="24"/>
        </w:rPr>
        <w:br/>
      </w:r>
      <w:r w:rsidRPr="00185A6B">
        <w:rPr>
          <w:rFonts w:ascii="Arial" w:hAnsi="Arial" w:cs="Arial"/>
          <w:sz w:val="24"/>
          <w:szCs w:val="24"/>
        </w:rPr>
        <w:lastRenderedPageBreak/>
        <w:br/>
      </w:r>
      <w:r w:rsidRPr="00185A6B">
        <w:rPr>
          <w:rFonts w:ascii="Arial" w:hAnsi="Arial" w:cs="Arial"/>
          <w:b/>
          <w:sz w:val="24"/>
          <w:szCs w:val="24"/>
        </w:rPr>
        <w:t>Improves Mental Functioning</w:t>
      </w:r>
    </w:p>
    <w:p w14:paraId="54B12642"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Testing on 56 doctors who work the night shift showed that the herb reduced mental fatigue by 20% and greatly improved energy levels. The same testing performed on military cadets showed increased mental focus, reduced mental fatigue, and even improved overall exam scores by 8%.</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Could Help to Control Diabetes</w:t>
      </w:r>
    </w:p>
    <w:p w14:paraId="74374761"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r>
      <w:proofErr w:type="spellStart"/>
      <w:r w:rsidRPr="00185A6B">
        <w:rPr>
          <w:rFonts w:ascii="Arial" w:hAnsi="Arial" w:cs="Arial"/>
          <w:sz w:val="24"/>
          <w:szCs w:val="24"/>
        </w:rPr>
        <w:t>Rhodiola</w:t>
      </w:r>
      <w:proofErr w:type="spellEnd"/>
      <w:r w:rsidRPr="00185A6B">
        <w:rPr>
          <w:rFonts w:ascii="Arial" w:hAnsi="Arial" w:cs="Arial"/>
          <w:sz w:val="24"/>
          <w:szCs w:val="24"/>
        </w:rPr>
        <w:t xml:space="preserve"> </w:t>
      </w:r>
      <w:proofErr w:type="spellStart"/>
      <w:r w:rsidRPr="00185A6B">
        <w:rPr>
          <w:rFonts w:ascii="Arial" w:hAnsi="Arial" w:cs="Arial"/>
          <w:sz w:val="24"/>
          <w:szCs w:val="24"/>
        </w:rPr>
        <w:t>Rosea</w:t>
      </w:r>
      <w:proofErr w:type="spellEnd"/>
      <w:r w:rsidRPr="00185A6B">
        <w:rPr>
          <w:rFonts w:ascii="Arial" w:hAnsi="Arial" w:cs="Arial"/>
          <w:sz w:val="24"/>
          <w:szCs w:val="24"/>
        </w:rPr>
        <w:t xml:space="preserve"> has been shown to lower the blood sugar of diabetic lab rats. It does this by increasing the blood's glucose transporters which carry glucose throughout the body.</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May Fight Cancer</w:t>
      </w:r>
    </w:p>
    <w:p w14:paraId="481CBA04"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One of the components of this herb is Salidroside, which has shown promise in test tube experiments in inhibiting the growth of cancer cells. </w:t>
      </w:r>
      <w:r w:rsidRPr="00185A6B">
        <w:rPr>
          <w:rFonts w:ascii="Arial" w:hAnsi="Arial" w:cs="Arial"/>
          <w:sz w:val="24"/>
          <w:szCs w:val="24"/>
        </w:rPr>
        <w:br/>
      </w:r>
      <w:r w:rsidRPr="00185A6B">
        <w:rPr>
          <w:rFonts w:ascii="Arial" w:hAnsi="Arial" w:cs="Arial"/>
          <w:sz w:val="24"/>
          <w:szCs w:val="24"/>
        </w:rPr>
        <w:br/>
      </w:r>
      <w:r w:rsidRPr="00185A6B">
        <w:rPr>
          <w:rFonts w:ascii="Arial" w:hAnsi="Arial" w:cs="Arial"/>
          <w:sz w:val="24"/>
          <w:szCs w:val="24"/>
        </w:rPr>
        <w:br/>
      </w:r>
      <w:r w:rsidR="00185A6B" w:rsidRPr="00185A6B">
        <w:rPr>
          <w:rFonts w:ascii="Arial" w:hAnsi="Arial" w:cs="Arial"/>
          <w:i/>
          <w:sz w:val="24"/>
          <w:szCs w:val="24"/>
        </w:rPr>
        <w:t xml:space="preserve">4. </w:t>
      </w:r>
      <w:r w:rsidRPr="00185A6B">
        <w:rPr>
          <w:rFonts w:ascii="Arial" w:hAnsi="Arial" w:cs="Arial"/>
          <w:i/>
          <w:sz w:val="24"/>
          <w:szCs w:val="24"/>
        </w:rPr>
        <w:t>HOLY BASIL</w:t>
      </w:r>
      <w:r w:rsidRPr="00185A6B">
        <w:rPr>
          <w:rFonts w:ascii="Arial" w:hAnsi="Arial" w:cs="Arial"/>
          <w:sz w:val="24"/>
          <w:szCs w:val="24"/>
        </w:rPr>
        <w:br/>
      </w:r>
      <w:r w:rsidRPr="00185A6B">
        <w:rPr>
          <w:rFonts w:ascii="Arial" w:hAnsi="Arial" w:cs="Arial"/>
          <w:sz w:val="24"/>
          <w:szCs w:val="24"/>
        </w:rPr>
        <w:br/>
        <w:t>What is Holy Basil?</w:t>
      </w:r>
    </w:p>
    <w:p w14:paraId="08123E3E"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 xml:space="preserve">Holy basil was originally only found in India, but today it can be found in West Africa, Australia, and in some countries in the Middle East. The Hindus consider holy basil to be a sacred plant. The Hindus gave it the name </w:t>
      </w:r>
      <w:proofErr w:type="spellStart"/>
      <w:r w:rsidRPr="00185A6B">
        <w:rPr>
          <w:rFonts w:ascii="Arial" w:hAnsi="Arial" w:cs="Arial"/>
          <w:sz w:val="24"/>
          <w:szCs w:val="24"/>
        </w:rPr>
        <w:t>Tulsi</w:t>
      </w:r>
      <w:proofErr w:type="spellEnd"/>
      <w:r w:rsidRPr="00185A6B">
        <w:rPr>
          <w:rFonts w:ascii="Arial" w:hAnsi="Arial" w:cs="Arial"/>
          <w:sz w:val="24"/>
          <w:szCs w:val="24"/>
        </w:rPr>
        <w:t>, which translates to "the incomparable one." </w:t>
      </w:r>
      <w:r w:rsidRPr="00185A6B">
        <w:rPr>
          <w:rFonts w:ascii="Arial" w:hAnsi="Arial" w:cs="Arial"/>
          <w:sz w:val="24"/>
          <w:szCs w:val="24"/>
        </w:rPr>
        <w:br/>
      </w:r>
      <w:r w:rsidRPr="00185A6B">
        <w:rPr>
          <w:rFonts w:ascii="Arial" w:hAnsi="Arial" w:cs="Arial"/>
          <w:sz w:val="24"/>
          <w:szCs w:val="24"/>
        </w:rPr>
        <w:br/>
        <w:t>Health Benefits of Holy Basil</w:t>
      </w:r>
    </w:p>
    <w:p w14:paraId="437E00B3"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The seeds, stems, and leaves of the plant are used to make medicines. These medications provide a wealth of health benefits including:</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Fever Reducer</w:t>
      </w:r>
    </w:p>
    <w:p w14:paraId="62945538"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 xml:space="preserve">Although a fever is not an illness </w:t>
      </w:r>
      <w:proofErr w:type="gramStart"/>
      <w:r w:rsidRPr="00185A6B">
        <w:rPr>
          <w:rFonts w:ascii="Arial" w:hAnsi="Arial" w:cs="Arial"/>
          <w:sz w:val="24"/>
          <w:szCs w:val="24"/>
        </w:rPr>
        <w:t>in itself but</w:t>
      </w:r>
      <w:proofErr w:type="gramEnd"/>
      <w:r w:rsidRPr="00185A6B">
        <w:rPr>
          <w:rFonts w:ascii="Arial" w:hAnsi="Arial" w:cs="Arial"/>
          <w:sz w:val="24"/>
          <w:szCs w:val="24"/>
        </w:rPr>
        <w:t xml:space="preserve"> rather a symptom, holy basil contains phytonutrients and essential oils that can fend off viral, fungal, and bacterial infections. When these ailments invade the body, holy basil helps to fight them off and keep fevers at bay</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Protects Against Lung Disorders</w:t>
      </w:r>
    </w:p>
    <w:p w14:paraId="7C247347"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 xml:space="preserve">Holy basil contains within its essential </w:t>
      </w:r>
      <w:proofErr w:type="gramStart"/>
      <w:r w:rsidRPr="00185A6B">
        <w:rPr>
          <w:rFonts w:ascii="Arial" w:hAnsi="Arial" w:cs="Arial"/>
          <w:sz w:val="24"/>
          <w:szCs w:val="24"/>
        </w:rPr>
        <w:t>oils</w:t>
      </w:r>
      <w:proofErr w:type="gramEnd"/>
      <w:r w:rsidRPr="00185A6B">
        <w:rPr>
          <w:rFonts w:ascii="Arial" w:hAnsi="Arial" w:cs="Arial"/>
          <w:sz w:val="24"/>
          <w:szCs w:val="24"/>
        </w:rPr>
        <w:t xml:space="preserve"> compounds like eugenol, vitamin C, cineole, and camphene, which are all extremely effective at fighting off lung infections and clearing away congestion in the lungs. These compounds are also highly effective at </w:t>
      </w:r>
      <w:r w:rsidRPr="00185A6B">
        <w:rPr>
          <w:rFonts w:ascii="Arial" w:hAnsi="Arial" w:cs="Arial"/>
          <w:sz w:val="24"/>
          <w:szCs w:val="24"/>
        </w:rPr>
        <w:lastRenderedPageBreak/>
        <w:t>fighting lung infections and clearing away congestion in the lungs. These compounds are also highly effective in healing lungs that have been damaged by smoking.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Prevents Heart Disease</w:t>
      </w:r>
    </w:p>
    <w:p w14:paraId="205BAE99"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The vitamin C, eugenol, and other antioxidants found in holy basil are well-known for protecting the heart against damage from harmful free radicals. They are also effective in reducing cholesterol levels, which is also very beneficial to the heart.</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May Prevent Certain Cancers</w:t>
      </w:r>
    </w:p>
    <w:p w14:paraId="2BC53BB3" w14:textId="77777777" w:rsidR="00185A6B" w:rsidRPr="00185A6B" w:rsidRDefault="00411940" w:rsidP="00073C78">
      <w:pPr>
        <w:pStyle w:val="NoSpacing"/>
        <w:rPr>
          <w:rFonts w:ascii="Arial" w:hAnsi="Arial" w:cs="Arial"/>
          <w:b/>
          <w:sz w:val="24"/>
          <w:szCs w:val="24"/>
        </w:rPr>
      </w:pPr>
      <w:r w:rsidRPr="00185A6B">
        <w:rPr>
          <w:rFonts w:ascii="Arial" w:hAnsi="Arial" w:cs="Arial"/>
          <w:sz w:val="24"/>
          <w:szCs w:val="24"/>
        </w:rPr>
        <w:br/>
        <w:t xml:space="preserve">There is evidence to indicate that holy basil may retard the growth of certain forms of cancer, such as oral cancer. The phytochemicals and the apoptotic properties of the </w:t>
      </w:r>
      <w:proofErr w:type="spellStart"/>
      <w:r w:rsidRPr="00185A6B">
        <w:rPr>
          <w:rFonts w:ascii="Arial" w:hAnsi="Arial" w:cs="Arial"/>
          <w:sz w:val="24"/>
          <w:szCs w:val="24"/>
        </w:rPr>
        <w:t>ursolic</w:t>
      </w:r>
      <w:proofErr w:type="spellEnd"/>
      <w:r w:rsidRPr="00185A6B">
        <w:rPr>
          <w:rFonts w:ascii="Arial" w:hAnsi="Arial" w:cs="Arial"/>
          <w:sz w:val="24"/>
          <w:szCs w:val="24"/>
        </w:rPr>
        <w:t xml:space="preserve"> acid contained in the herb work to effectively battle the disease.</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Reduces Kidney Stone Development</w:t>
      </w:r>
    </w:p>
    <w:p w14:paraId="57C9D084" w14:textId="77777777" w:rsidR="00185A6B" w:rsidRPr="00185A6B" w:rsidRDefault="00411940" w:rsidP="00073C78">
      <w:pPr>
        <w:pStyle w:val="NoSpacing"/>
        <w:rPr>
          <w:rFonts w:ascii="Arial" w:hAnsi="Arial" w:cs="Arial"/>
          <w:b/>
          <w:sz w:val="24"/>
          <w:szCs w:val="24"/>
        </w:rPr>
      </w:pPr>
      <w:r w:rsidRPr="00185A6B">
        <w:rPr>
          <w:rFonts w:ascii="Arial" w:hAnsi="Arial" w:cs="Arial"/>
          <w:sz w:val="24"/>
          <w:szCs w:val="24"/>
        </w:rPr>
        <w:br/>
        <w:t>Since holy basil is a mild diuretic and detoxifier it is effective in reducing the level of uric acid in the body. This acid is the main component in the formation of kidney stones. The acetic acid along with other compounds found in the herb work to help dissolve kidney stones. Holy basil has a mild painkilling effect that also helps relieve the pain and discomfort of kidney stones.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Headache Relief</w:t>
      </w:r>
    </w:p>
    <w:p w14:paraId="6E1863D8"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Holy basil contains carvacrol, camphene, methyl-chavicol, cineol, and eugenol, which all have strong anti-congestive, analgesic, disinfectant, and sedative properties which are helpful in alleviating headaches caused by sinus pressure, cough and cold, migraine, and high blood pressure.</w:t>
      </w:r>
      <w:r w:rsidRPr="00185A6B">
        <w:rPr>
          <w:rFonts w:ascii="Arial" w:hAnsi="Arial" w:cs="Arial"/>
          <w:sz w:val="24"/>
          <w:szCs w:val="24"/>
        </w:rPr>
        <w:br/>
      </w:r>
      <w:r w:rsidRPr="00185A6B">
        <w:rPr>
          <w:rFonts w:ascii="Arial" w:hAnsi="Arial" w:cs="Arial"/>
          <w:sz w:val="24"/>
          <w:szCs w:val="24"/>
        </w:rPr>
        <w:br/>
        <w:t>How is Holy Basil Used?</w:t>
      </w:r>
    </w:p>
    <w:p w14:paraId="025A4146"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The recommended dosage of holy basil leaf extract is as follows:</w:t>
      </w:r>
    </w:p>
    <w:p w14:paraId="3D47B891"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1,100 - 2,200mg for persons 150 lbs.</w:t>
      </w:r>
      <w:r w:rsidRPr="00185A6B">
        <w:rPr>
          <w:rFonts w:ascii="Arial" w:hAnsi="Arial" w:cs="Arial"/>
          <w:sz w:val="24"/>
          <w:szCs w:val="24"/>
        </w:rPr>
        <w:br/>
        <w:t>1,500 - 2,900mg for persons 200 lbs.</w:t>
      </w:r>
      <w:r w:rsidRPr="00185A6B">
        <w:rPr>
          <w:rFonts w:ascii="Arial" w:hAnsi="Arial" w:cs="Arial"/>
          <w:sz w:val="24"/>
          <w:szCs w:val="24"/>
        </w:rPr>
        <w:br/>
        <w:t>1,800 - 3,600mg for persons 250+ lbs.</w:t>
      </w:r>
      <w:r w:rsidRPr="00185A6B">
        <w:rPr>
          <w:rFonts w:ascii="Arial" w:hAnsi="Arial" w:cs="Arial"/>
          <w:sz w:val="24"/>
          <w:szCs w:val="24"/>
        </w:rPr>
        <w:br/>
      </w:r>
      <w:r w:rsidRPr="00185A6B">
        <w:rPr>
          <w:rFonts w:ascii="Arial" w:hAnsi="Arial" w:cs="Arial"/>
          <w:sz w:val="24"/>
          <w:szCs w:val="24"/>
        </w:rPr>
        <w:br/>
      </w:r>
      <w:r w:rsidRPr="00185A6B">
        <w:rPr>
          <w:rFonts w:ascii="Arial" w:hAnsi="Arial" w:cs="Arial"/>
          <w:sz w:val="24"/>
          <w:szCs w:val="24"/>
        </w:rPr>
        <w:br/>
      </w:r>
      <w:r w:rsidR="00185A6B" w:rsidRPr="00185A6B">
        <w:rPr>
          <w:rFonts w:ascii="Arial" w:hAnsi="Arial" w:cs="Arial"/>
          <w:i/>
          <w:sz w:val="24"/>
          <w:szCs w:val="24"/>
        </w:rPr>
        <w:t xml:space="preserve">5. </w:t>
      </w:r>
      <w:r w:rsidRPr="00185A6B">
        <w:rPr>
          <w:rFonts w:ascii="Arial" w:hAnsi="Arial" w:cs="Arial"/>
          <w:i/>
          <w:sz w:val="24"/>
          <w:szCs w:val="24"/>
        </w:rPr>
        <w:t>PANAX GINSENG</w:t>
      </w:r>
      <w:r w:rsidRPr="00185A6B">
        <w:rPr>
          <w:rFonts w:ascii="Arial" w:hAnsi="Arial" w:cs="Arial"/>
          <w:sz w:val="24"/>
          <w:szCs w:val="24"/>
        </w:rPr>
        <w:br/>
      </w:r>
      <w:r w:rsidRPr="00185A6B">
        <w:rPr>
          <w:rFonts w:ascii="Arial" w:hAnsi="Arial" w:cs="Arial"/>
          <w:sz w:val="24"/>
          <w:szCs w:val="24"/>
        </w:rPr>
        <w:br/>
        <w:t>What is Panax Ginseng?</w:t>
      </w:r>
    </w:p>
    <w:p w14:paraId="6D43227A"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 xml:space="preserve">Panax ginseng is also commonly known as Asian Ginseng or Chinese Red Ginseng. It is native to far eastern Siberia, Korea, and northeastern China. The herb contains </w:t>
      </w:r>
      <w:proofErr w:type="gramStart"/>
      <w:r w:rsidRPr="00185A6B">
        <w:rPr>
          <w:rFonts w:ascii="Arial" w:hAnsi="Arial" w:cs="Arial"/>
          <w:sz w:val="24"/>
          <w:szCs w:val="24"/>
        </w:rPr>
        <w:t>a number of</w:t>
      </w:r>
      <w:proofErr w:type="gramEnd"/>
      <w:r w:rsidRPr="00185A6B">
        <w:rPr>
          <w:rFonts w:ascii="Arial" w:hAnsi="Arial" w:cs="Arial"/>
          <w:sz w:val="24"/>
          <w:szCs w:val="24"/>
        </w:rPr>
        <w:t xml:space="preserve"> active substances, the most significant of which are panaxosides and </w:t>
      </w:r>
      <w:r w:rsidRPr="00185A6B">
        <w:rPr>
          <w:rFonts w:ascii="Arial" w:hAnsi="Arial" w:cs="Arial"/>
          <w:sz w:val="24"/>
          <w:szCs w:val="24"/>
        </w:rPr>
        <w:lastRenderedPageBreak/>
        <w:t>ginsenosides.</w:t>
      </w:r>
      <w:r w:rsidRPr="00185A6B">
        <w:rPr>
          <w:rFonts w:ascii="Arial" w:hAnsi="Arial" w:cs="Arial"/>
          <w:sz w:val="24"/>
          <w:szCs w:val="24"/>
        </w:rPr>
        <w:br/>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Health Benefits of Panax Ginseng</w:t>
      </w:r>
    </w:p>
    <w:p w14:paraId="07E84F2B" w14:textId="77777777" w:rsidR="00185A6B" w:rsidRPr="00185A6B" w:rsidRDefault="00411940" w:rsidP="00073C78">
      <w:pPr>
        <w:pStyle w:val="NoSpacing"/>
        <w:rPr>
          <w:rFonts w:ascii="Arial" w:hAnsi="Arial" w:cs="Arial"/>
          <w:b/>
          <w:sz w:val="24"/>
          <w:szCs w:val="24"/>
        </w:rPr>
      </w:pPr>
      <w:r w:rsidRPr="00185A6B">
        <w:rPr>
          <w:rFonts w:ascii="Arial" w:hAnsi="Arial" w:cs="Arial"/>
          <w:sz w:val="24"/>
          <w:szCs w:val="24"/>
        </w:rPr>
        <w:br/>
        <w:t xml:space="preserve">Panax ginseng </w:t>
      </w:r>
      <w:proofErr w:type="gramStart"/>
      <w:r w:rsidRPr="00185A6B">
        <w:rPr>
          <w:rFonts w:ascii="Arial" w:hAnsi="Arial" w:cs="Arial"/>
          <w:sz w:val="24"/>
          <w:szCs w:val="24"/>
        </w:rPr>
        <w:t>is considered to be</w:t>
      </w:r>
      <w:proofErr w:type="gramEnd"/>
      <w:r w:rsidRPr="00185A6B">
        <w:rPr>
          <w:rFonts w:ascii="Arial" w:hAnsi="Arial" w:cs="Arial"/>
          <w:sz w:val="24"/>
          <w:szCs w:val="24"/>
        </w:rPr>
        <w:t xml:space="preserve"> a medication for the general well-being since it provides benefits to so many areas of the body. Its benefits include:</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Aids in Diabetes Management</w:t>
      </w:r>
    </w:p>
    <w:p w14:paraId="4BA08F1A" w14:textId="699EB08F" w:rsidR="00185A6B" w:rsidRPr="00185A6B" w:rsidRDefault="00411940" w:rsidP="00073C78">
      <w:pPr>
        <w:pStyle w:val="NoSpacing"/>
        <w:rPr>
          <w:rFonts w:ascii="Arial" w:hAnsi="Arial" w:cs="Arial"/>
          <w:sz w:val="24"/>
          <w:szCs w:val="24"/>
        </w:rPr>
      </w:pPr>
      <w:r w:rsidRPr="00185A6B">
        <w:rPr>
          <w:rFonts w:ascii="Arial" w:hAnsi="Arial" w:cs="Arial"/>
          <w:sz w:val="24"/>
          <w:szCs w:val="24"/>
        </w:rPr>
        <w:br/>
        <w:t>Scientists discovered in a series of 16 controlled, randomized studies that the herb greatly improves fasting blood glucose.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Helps Treat Erectile Dysfunction</w:t>
      </w:r>
    </w:p>
    <w:p w14:paraId="22B37662" w14:textId="59D14067" w:rsidR="00185A6B" w:rsidRPr="00185A6B" w:rsidRDefault="00411940" w:rsidP="00073C78">
      <w:pPr>
        <w:pStyle w:val="NoSpacing"/>
        <w:rPr>
          <w:rFonts w:ascii="Arial" w:hAnsi="Arial" w:cs="Arial"/>
          <w:sz w:val="24"/>
          <w:szCs w:val="24"/>
        </w:rPr>
      </w:pPr>
      <w:r w:rsidRPr="00185A6B">
        <w:rPr>
          <w:rFonts w:ascii="Arial" w:hAnsi="Arial" w:cs="Arial"/>
          <w:sz w:val="24"/>
          <w:szCs w:val="24"/>
        </w:rPr>
        <w:br/>
        <w:t xml:space="preserve">Testing has shown that after taking Panax ginseng for 8 weeks, men who suffer from erectile dysfunction showed marked improvement in their condition, and the improvement continued </w:t>
      </w:r>
      <w:proofErr w:type="gramStart"/>
      <w:r w:rsidRPr="00185A6B">
        <w:rPr>
          <w:rFonts w:ascii="Arial" w:hAnsi="Arial" w:cs="Arial"/>
          <w:sz w:val="24"/>
          <w:szCs w:val="24"/>
        </w:rPr>
        <w:t>as long as</w:t>
      </w:r>
      <w:proofErr w:type="gramEnd"/>
      <w:r w:rsidRPr="00185A6B">
        <w:rPr>
          <w:rFonts w:ascii="Arial" w:hAnsi="Arial" w:cs="Arial"/>
          <w:sz w:val="24"/>
          <w:szCs w:val="24"/>
        </w:rPr>
        <w:t xml:space="preserve"> the herb was used.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Improves Cognitive Performance</w:t>
      </w:r>
    </w:p>
    <w:p w14:paraId="1886C796"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Clinical trials have shown that the herb relieves mental fatigue and significantly improves memory, focus, and concentration. </w:t>
      </w:r>
      <w:r w:rsidRPr="00185A6B">
        <w:rPr>
          <w:rFonts w:ascii="Arial" w:hAnsi="Arial" w:cs="Arial"/>
          <w:sz w:val="24"/>
          <w:szCs w:val="24"/>
        </w:rPr>
        <w:br/>
      </w:r>
      <w:r w:rsidRPr="00185A6B">
        <w:rPr>
          <w:rFonts w:ascii="Arial" w:hAnsi="Arial" w:cs="Arial"/>
          <w:sz w:val="24"/>
          <w:szCs w:val="24"/>
        </w:rPr>
        <w:br/>
        <w:t>How is Panax Ginseng Used?</w:t>
      </w:r>
      <w:r w:rsidRPr="00185A6B">
        <w:rPr>
          <w:rFonts w:ascii="Arial" w:hAnsi="Arial" w:cs="Arial"/>
          <w:sz w:val="24"/>
          <w:szCs w:val="24"/>
        </w:rPr>
        <w:br/>
      </w:r>
      <w:r w:rsidRPr="00185A6B">
        <w:rPr>
          <w:rFonts w:ascii="Arial" w:hAnsi="Arial" w:cs="Arial"/>
          <w:sz w:val="24"/>
          <w:szCs w:val="24"/>
        </w:rPr>
        <w:br/>
        <w:t>The recommended dosage of Panax ginseng is 200 - 400mg per day for general medicinal purposes and prevention. Studies have indicated that taking 400mg daily delivers the greatest benefit to cognitive functioning. </w:t>
      </w:r>
      <w:r w:rsidRPr="00185A6B">
        <w:rPr>
          <w:rFonts w:ascii="Arial" w:hAnsi="Arial" w:cs="Arial"/>
          <w:sz w:val="24"/>
          <w:szCs w:val="24"/>
        </w:rPr>
        <w:br/>
      </w:r>
      <w:r w:rsidRPr="00185A6B">
        <w:rPr>
          <w:rFonts w:ascii="Arial" w:hAnsi="Arial" w:cs="Arial"/>
          <w:sz w:val="24"/>
          <w:szCs w:val="24"/>
        </w:rPr>
        <w:br/>
      </w:r>
      <w:r w:rsidRPr="00185A6B">
        <w:rPr>
          <w:rFonts w:ascii="Arial" w:hAnsi="Arial" w:cs="Arial"/>
          <w:sz w:val="24"/>
          <w:szCs w:val="24"/>
        </w:rPr>
        <w:br/>
      </w:r>
      <w:r w:rsidR="00185A6B" w:rsidRPr="00185A6B">
        <w:rPr>
          <w:rFonts w:ascii="Arial" w:hAnsi="Arial" w:cs="Arial"/>
          <w:i/>
          <w:sz w:val="24"/>
          <w:szCs w:val="24"/>
        </w:rPr>
        <w:t xml:space="preserve">6. </w:t>
      </w:r>
      <w:r w:rsidRPr="00185A6B">
        <w:rPr>
          <w:rFonts w:ascii="Arial" w:hAnsi="Arial" w:cs="Arial"/>
          <w:i/>
          <w:sz w:val="24"/>
          <w:szCs w:val="24"/>
        </w:rPr>
        <w:t>SCHISANDRA</w:t>
      </w:r>
      <w:r w:rsidRPr="00185A6B">
        <w:rPr>
          <w:rFonts w:ascii="Arial" w:hAnsi="Arial" w:cs="Arial"/>
          <w:sz w:val="24"/>
          <w:szCs w:val="24"/>
        </w:rPr>
        <w:br/>
      </w:r>
      <w:r w:rsidRPr="00185A6B">
        <w:rPr>
          <w:rFonts w:ascii="Arial" w:hAnsi="Arial" w:cs="Arial"/>
          <w:sz w:val="24"/>
          <w:szCs w:val="24"/>
        </w:rPr>
        <w:br/>
        <w:t>What is Schisandra?</w:t>
      </w:r>
    </w:p>
    <w:p w14:paraId="0A7BB49C" w14:textId="77777777" w:rsidR="00185A6B" w:rsidRDefault="00411940" w:rsidP="00073C78">
      <w:pPr>
        <w:pStyle w:val="NoSpacing"/>
        <w:rPr>
          <w:rFonts w:ascii="Arial" w:hAnsi="Arial" w:cs="Arial"/>
          <w:sz w:val="24"/>
          <w:szCs w:val="24"/>
        </w:rPr>
      </w:pPr>
      <w:r w:rsidRPr="00185A6B">
        <w:rPr>
          <w:rFonts w:ascii="Arial" w:hAnsi="Arial" w:cs="Arial"/>
          <w:sz w:val="24"/>
          <w:szCs w:val="24"/>
        </w:rPr>
        <w:br/>
        <w:t xml:space="preserve">Schisandra is a climbing vine plant native to Russia and China. It thrives in virtually any type of soil and its fruit is used for a wide variety of medical purposes. The berry of the plant is referred to as the "five flavor berry." This is because it contains all five flavors that </w:t>
      </w:r>
      <w:proofErr w:type="gramStart"/>
      <w:r w:rsidRPr="00185A6B">
        <w:rPr>
          <w:rFonts w:ascii="Arial" w:hAnsi="Arial" w:cs="Arial"/>
          <w:sz w:val="24"/>
          <w:szCs w:val="24"/>
        </w:rPr>
        <w:t>are considered to be</w:t>
      </w:r>
      <w:proofErr w:type="gramEnd"/>
      <w:r w:rsidRPr="00185A6B">
        <w:rPr>
          <w:rFonts w:ascii="Arial" w:hAnsi="Arial" w:cs="Arial"/>
          <w:sz w:val="24"/>
          <w:szCs w:val="24"/>
        </w:rPr>
        <w:t xml:space="preserve"> basic to Chinese herbal medicine. They include sour, salty, spicy, sweet, and bitter. A fruit that </w:t>
      </w:r>
      <w:proofErr w:type="spellStart"/>
      <w:r w:rsidRPr="00185A6B">
        <w:rPr>
          <w:rFonts w:ascii="Arial" w:hAnsi="Arial" w:cs="Arial"/>
          <w:sz w:val="24"/>
          <w:szCs w:val="24"/>
        </w:rPr>
        <w:t>posses</w:t>
      </w:r>
      <w:proofErr w:type="spellEnd"/>
      <w:r w:rsidRPr="00185A6B">
        <w:rPr>
          <w:rFonts w:ascii="Arial" w:hAnsi="Arial" w:cs="Arial"/>
          <w:sz w:val="24"/>
          <w:szCs w:val="24"/>
        </w:rPr>
        <w:t xml:space="preserve"> </w:t>
      </w:r>
      <w:proofErr w:type="gramStart"/>
      <w:r w:rsidRPr="00185A6B">
        <w:rPr>
          <w:rFonts w:ascii="Arial" w:hAnsi="Arial" w:cs="Arial"/>
          <w:sz w:val="24"/>
          <w:szCs w:val="24"/>
        </w:rPr>
        <w:t>all of</w:t>
      </w:r>
      <w:proofErr w:type="gramEnd"/>
      <w:r w:rsidRPr="00185A6B">
        <w:rPr>
          <w:rFonts w:ascii="Arial" w:hAnsi="Arial" w:cs="Arial"/>
          <w:sz w:val="24"/>
          <w:szCs w:val="24"/>
        </w:rPr>
        <w:t xml:space="preserve"> these flavors provides health benefits to all five of the body's yin organs: heart, liver, kidneys, spleen, and lungs. These health benefits include:</w:t>
      </w:r>
      <w:r w:rsidRPr="00185A6B">
        <w:rPr>
          <w:rFonts w:ascii="Arial" w:hAnsi="Arial" w:cs="Arial"/>
          <w:sz w:val="24"/>
          <w:szCs w:val="24"/>
        </w:rPr>
        <w:br/>
      </w:r>
    </w:p>
    <w:p w14:paraId="2CAE810A" w14:textId="77777777" w:rsidR="00185A6B" w:rsidRDefault="00185A6B" w:rsidP="00073C78">
      <w:pPr>
        <w:pStyle w:val="NoSpacing"/>
        <w:rPr>
          <w:rFonts w:ascii="Arial" w:hAnsi="Arial" w:cs="Arial"/>
          <w:sz w:val="24"/>
          <w:szCs w:val="24"/>
        </w:rPr>
      </w:pPr>
    </w:p>
    <w:p w14:paraId="3789CBA0" w14:textId="77777777" w:rsidR="00185A6B" w:rsidRDefault="00185A6B" w:rsidP="00073C78">
      <w:pPr>
        <w:pStyle w:val="NoSpacing"/>
        <w:rPr>
          <w:rFonts w:ascii="Arial" w:hAnsi="Arial" w:cs="Arial"/>
          <w:sz w:val="24"/>
          <w:szCs w:val="24"/>
        </w:rPr>
      </w:pPr>
    </w:p>
    <w:p w14:paraId="31A175AA" w14:textId="3D992769" w:rsidR="00185A6B" w:rsidRPr="00185A6B" w:rsidRDefault="00411940" w:rsidP="00073C78">
      <w:pPr>
        <w:pStyle w:val="NoSpacing"/>
        <w:rPr>
          <w:rFonts w:ascii="Arial" w:hAnsi="Arial" w:cs="Arial"/>
          <w:b/>
          <w:sz w:val="24"/>
          <w:szCs w:val="24"/>
        </w:rPr>
      </w:pPr>
      <w:r w:rsidRPr="00185A6B">
        <w:rPr>
          <w:rFonts w:ascii="Arial" w:hAnsi="Arial" w:cs="Arial"/>
          <w:sz w:val="24"/>
          <w:szCs w:val="24"/>
        </w:rPr>
        <w:lastRenderedPageBreak/>
        <w:br/>
      </w:r>
      <w:r w:rsidRPr="00185A6B">
        <w:rPr>
          <w:rFonts w:ascii="Arial" w:hAnsi="Arial" w:cs="Arial"/>
          <w:b/>
          <w:sz w:val="24"/>
          <w:szCs w:val="24"/>
        </w:rPr>
        <w:t xml:space="preserve">Relief </w:t>
      </w:r>
      <w:proofErr w:type="gramStart"/>
      <w:r w:rsidRPr="00185A6B">
        <w:rPr>
          <w:rFonts w:ascii="Arial" w:hAnsi="Arial" w:cs="Arial"/>
          <w:b/>
          <w:sz w:val="24"/>
          <w:szCs w:val="24"/>
        </w:rPr>
        <w:t>From</w:t>
      </w:r>
      <w:proofErr w:type="gramEnd"/>
      <w:r w:rsidRPr="00185A6B">
        <w:rPr>
          <w:rFonts w:ascii="Arial" w:hAnsi="Arial" w:cs="Arial"/>
          <w:b/>
          <w:sz w:val="24"/>
          <w:szCs w:val="24"/>
        </w:rPr>
        <w:t xml:space="preserve"> Hypertension</w:t>
      </w:r>
    </w:p>
    <w:p w14:paraId="620C9224" w14:textId="35D720F5" w:rsidR="00185A6B" w:rsidRPr="00185A6B" w:rsidRDefault="00411940" w:rsidP="00073C78">
      <w:pPr>
        <w:pStyle w:val="NoSpacing"/>
        <w:rPr>
          <w:rFonts w:ascii="Arial" w:hAnsi="Arial" w:cs="Arial"/>
          <w:sz w:val="24"/>
          <w:szCs w:val="24"/>
        </w:rPr>
      </w:pPr>
      <w:r w:rsidRPr="00185A6B">
        <w:rPr>
          <w:rFonts w:ascii="Arial" w:hAnsi="Arial" w:cs="Arial"/>
          <w:sz w:val="24"/>
          <w:szCs w:val="24"/>
        </w:rPr>
        <w:br/>
        <w:t xml:space="preserve">A 2009 study found that </w:t>
      </w:r>
      <w:proofErr w:type="gramStart"/>
      <w:r w:rsidRPr="00185A6B">
        <w:rPr>
          <w:rFonts w:ascii="Arial" w:hAnsi="Arial" w:cs="Arial"/>
          <w:sz w:val="24"/>
          <w:szCs w:val="24"/>
        </w:rPr>
        <w:t>a number of</w:t>
      </w:r>
      <w:proofErr w:type="gramEnd"/>
      <w:r w:rsidRPr="00185A6B">
        <w:rPr>
          <w:rFonts w:ascii="Arial" w:hAnsi="Arial" w:cs="Arial"/>
          <w:sz w:val="24"/>
          <w:szCs w:val="24"/>
        </w:rPr>
        <w:t xml:space="preserve"> Schisandra extracts reduced pressure in the cardiac blood vessels of lab rats. They also resulted in lower blood pressure and improved circulation.</w:t>
      </w:r>
      <w:r w:rsidRPr="00185A6B">
        <w:rPr>
          <w:rFonts w:ascii="Arial" w:hAnsi="Arial" w:cs="Arial"/>
          <w:sz w:val="24"/>
          <w:szCs w:val="24"/>
        </w:rPr>
        <w:br/>
      </w:r>
      <w:r w:rsidRPr="00185A6B">
        <w:rPr>
          <w:rFonts w:ascii="Arial" w:hAnsi="Arial" w:cs="Arial"/>
          <w:sz w:val="24"/>
          <w:szCs w:val="24"/>
        </w:rPr>
        <w:br/>
        <w:t>Increases Energy and Battles Fatigue</w:t>
      </w:r>
      <w:r w:rsidRPr="00185A6B">
        <w:rPr>
          <w:rFonts w:ascii="Arial" w:hAnsi="Arial" w:cs="Arial"/>
          <w:sz w:val="24"/>
          <w:szCs w:val="24"/>
        </w:rPr>
        <w:br/>
        <w:t>Schisandra is most popular for its abilities to naturally increase energy levels and reduce both mental and physical fatigue. This is thanks to the plant's ability to stimulate the adrenal gland to produce hormones that improve muscle strength, sugar metabolism, heart rate, and blood pressure. These changes result in an increase in energy, stamina, mental sharpness, and feelings of inner peace and well-being.</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 xml:space="preserve">Reduces Damage </w:t>
      </w:r>
      <w:r w:rsidR="00185A6B" w:rsidRPr="00185A6B">
        <w:rPr>
          <w:rFonts w:ascii="Arial" w:hAnsi="Arial" w:cs="Arial"/>
          <w:b/>
          <w:sz w:val="24"/>
          <w:szCs w:val="24"/>
        </w:rPr>
        <w:t>f</w:t>
      </w:r>
      <w:r w:rsidRPr="00185A6B">
        <w:rPr>
          <w:rFonts w:ascii="Arial" w:hAnsi="Arial" w:cs="Arial"/>
          <w:b/>
          <w:sz w:val="24"/>
          <w:szCs w:val="24"/>
        </w:rPr>
        <w:t>rom Hepatitis</w:t>
      </w:r>
    </w:p>
    <w:p w14:paraId="5BB8027C" w14:textId="77777777" w:rsidR="00185A6B" w:rsidRPr="00185A6B" w:rsidRDefault="00411940" w:rsidP="00073C78">
      <w:pPr>
        <w:pStyle w:val="NoSpacing"/>
        <w:rPr>
          <w:rFonts w:ascii="Arial" w:hAnsi="Arial" w:cs="Arial"/>
          <w:b/>
          <w:sz w:val="24"/>
          <w:szCs w:val="24"/>
        </w:rPr>
      </w:pPr>
      <w:r w:rsidRPr="00185A6B">
        <w:rPr>
          <w:rFonts w:ascii="Arial" w:hAnsi="Arial" w:cs="Arial"/>
          <w:sz w:val="24"/>
          <w:szCs w:val="24"/>
        </w:rPr>
        <w:br/>
        <w:t>The fruit extracts of Schisandra reduce levels of the enzyme glutamic-pyruvic transaminase (SGPT)in the blood of people with hepatitis. The enzyme SGPT indicates the level of liver damage in someone with hepatitis. Schisandra has been proven to decrease these levels by decreasing and preventing liver damage.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Fights Off Alzheimer's Disease</w:t>
      </w:r>
    </w:p>
    <w:p w14:paraId="7CB3092F"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A 2017 study found that the herb contains an enzyme that blocks the creation of excessive amounts of amyloid peptides in the brain. Amyloid peptides are one of the principal components that cause the formation of amyloid plaque, which is found in the brains of individuals who suffer from Alzheimer's disease.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Protects Against Liver Disease</w:t>
      </w:r>
    </w:p>
    <w:p w14:paraId="3789DB35" w14:textId="77777777" w:rsidR="00185A6B" w:rsidRDefault="00411940" w:rsidP="00073C78">
      <w:pPr>
        <w:pStyle w:val="NoSpacing"/>
        <w:rPr>
          <w:rFonts w:ascii="Arial" w:hAnsi="Arial" w:cs="Arial"/>
          <w:sz w:val="24"/>
          <w:szCs w:val="24"/>
        </w:rPr>
      </w:pPr>
      <w:r w:rsidRPr="00185A6B">
        <w:rPr>
          <w:rFonts w:ascii="Arial" w:hAnsi="Arial" w:cs="Arial"/>
          <w:sz w:val="24"/>
          <w:szCs w:val="24"/>
        </w:rPr>
        <w:br/>
        <w:t>Pollen extracted from the Schisandra plant acts as a powerful antioxidant effect on the toxic properties that cause liver damage in individuals with hepatitis, both acute and chronic. </w:t>
      </w:r>
      <w:r w:rsidRPr="00185A6B">
        <w:rPr>
          <w:rFonts w:ascii="Arial" w:hAnsi="Arial" w:cs="Arial"/>
          <w:sz w:val="24"/>
          <w:szCs w:val="24"/>
        </w:rPr>
        <w:br/>
      </w:r>
      <w:r w:rsidRPr="00185A6B">
        <w:rPr>
          <w:rFonts w:ascii="Arial" w:hAnsi="Arial" w:cs="Arial"/>
          <w:sz w:val="24"/>
          <w:szCs w:val="24"/>
        </w:rPr>
        <w:br/>
        <w:t>How is Schisandra Used?</w:t>
      </w:r>
      <w:r w:rsidRPr="00185A6B">
        <w:rPr>
          <w:rFonts w:ascii="Arial" w:hAnsi="Arial" w:cs="Arial"/>
          <w:sz w:val="24"/>
          <w:szCs w:val="24"/>
        </w:rPr>
        <w:br/>
      </w:r>
      <w:r w:rsidRPr="00185A6B">
        <w:rPr>
          <w:rFonts w:ascii="Arial" w:hAnsi="Arial" w:cs="Arial"/>
          <w:sz w:val="24"/>
          <w:szCs w:val="24"/>
        </w:rPr>
        <w:br/>
        <w:t>Dried Schisandra berries can be purchased at many health food stores and online and eaten as they are. Schisandra is also available in powder, tablets, capsules, and extracts that are taken orally. The most commonly recommended dosage is 500 - 2,000mg daily. The powder, seeds, and dried berries can be brewed into tea.</w:t>
      </w:r>
      <w:r w:rsidRPr="00185A6B">
        <w:rPr>
          <w:rFonts w:ascii="Arial" w:hAnsi="Arial" w:cs="Arial"/>
          <w:sz w:val="24"/>
          <w:szCs w:val="24"/>
        </w:rPr>
        <w:br/>
      </w:r>
      <w:r w:rsidRPr="00185A6B">
        <w:rPr>
          <w:rFonts w:ascii="Arial" w:hAnsi="Arial" w:cs="Arial"/>
          <w:sz w:val="24"/>
          <w:szCs w:val="24"/>
        </w:rPr>
        <w:br/>
      </w:r>
    </w:p>
    <w:p w14:paraId="4F27B6D4" w14:textId="77777777" w:rsidR="00185A6B" w:rsidRDefault="00185A6B" w:rsidP="00073C78">
      <w:pPr>
        <w:pStyle w:val="NoSpacing"/>
        <w:rPr>
          <w:rFonts w:ascii="Arial" w:hAnsi="Arial" w:cs="Arial"/>
          <w:sz w:val="24"/>
          <w:szCs w:val="24"/>
        </w:rPr>
      </w:pPr>
    </w:p>
    <w:p w14:paraId="5D8236C9" w14:textId="77777777" w:rsidR="00185A6B" w:rsidRDefault="00185A6B" w:rsidP="00073C78">
      <w:pPr>
        <w:pStyle w:val="NoSpacing"/>
        <w:rPr>
          <w:rFonts w:ascii="Arial" w:hAnsi="Arial" w:cs="Arial"/>
          <w:sz w:val="24"/>
          <w:szCs w:val="24"/>
        </w:rPr>
      </w:pPr>
    </w:p>
    <w:p w14:paraId="35A53A34" w14:textId="77777777" w:rsidR="00185A6B" w:rsidRDefault="00185A6B" w:rsidP="00073C78">
      <w:pPr>
        <w:pStyle w:val="NoSpacing"/>
        <w:rPr>
          <w:rFonts w:ascii="Arial" w:hAnsi="Arial" w:cs="Arial"/>
          <w:sz w:val="24"/>
          <w:szCs w:val="24"/>
        </w:rPr>
      </w:pPr>
    </w:p>
    <w:p w14:paraId="2E47ED5B" w14:textId="677CB128" w:rsidR="00185A6B" w:rsidRPr="00185A6B" w:rsidRDefault="00411940" w:rsidP="00073C78">
      <w:pPr>
        <w:pStyle w:val="NoSpacing"/>
        <w:rPr>
          <w:rFonts w:ascii="Arial" w:hAnsi="Arial" w:cs="Arial"/>
          <w:sz w:val="24"/>
          <w:szCs w:val="24"/>
        </w:rPr>
      </w:pPr>
      <w:r w:rsidRPr="00185A6B">
        <w:rPr>
          <w:rFonts w:ascii="Arial" w:hAnsi="Arial" w:cs="Arial"/>
          <w:sz w:val="24"/>
          <w:szCs w:val="24"/>
        </w:rPr>
        <w:lastRenderedPageBreak/>
        <w:br/>
      </w:r>
      <w:r w:rsidR="00185A6B" w:rsidRPr="00185A6B">
        <w:rPr>
          <w:rFonts w:ascii="Arial" w:hAnsi="Arial" w:cs="Arial"/>
          <w:i/>
          <w:sz w:val="24"/>
          <w:szCs w:val="24"/>
        </w:rPr>
        <w:t xml:space="preserve">7. </w:t>
      </w:r>
      <w:r w:rsidRPr="00185A6B">
        <w:rPr>
          <w:rFonts w:ascii="Arial" w:hAnsi="Arial" w:cs="Arial"/>
          <w:i/>
          <w:sz w:val="24"/>
          <w:szCs w:val="24"/>
        </w:rPr>
        <w:t>ASHWAGANDHA</w:t>
      </w:r>
      <w:r w:rsidRPr="00185A6B">
        <w:rPr>
          <w:rFonts w:ascii="Arial" w:hAnsi="Arial" w:cs="Arial"/>
          <w:sz w:val="24"/>
          <w:szCs w:val="24"/>
        </w:rPr>
        <w:br/>
      </w:r>
      <w:r w:rsidRPr="00185A6B">
        <w:rPr>
          <w:rFonts w:ascii="Arial" w:hAnsi="Arial" w:cs="Arial"/>
          <w:sz w:val="24"/>
          <w:szCs w:val="24"/>
        </w:rPr>
        <w:br/>
        <w:t>What is Ashwagandha?</w:t>
      </w:r>
      <w:r w:rsidRPr="00185A6B">
        <w:rPr>
          <w:rFonts w:ascii="Arial" w:hAnsi="Arial" w:cs="Arial"/>
          <w:sz w:val="24"/>
          <w:szCs w:val="24"/>
        </w:rPr>
        <w:br/>
      </w:r>
      <w:r w:rsidRPr="00185A6B">
        <w:rPr>
          <w:rFonts w:ascii="Arial" w:hAnsi="Arial" w:cs="Arial"/>
          <w:sz w:val="24"/>
          <w:szCs w:val="24"/>
        </w:rPr>
        <w:br/>
        <w:t>Ashwagandha is commonly known as Indian Ginseng, Winter Cherry, or Poison Gooseberry. It has been used in traditional Indian medicine for centuries. </w:t>
      </w:r>
      <w:r w:rsidRPr="00185A6B">
        <w:rPr>
          <w:rFonts w:ascii="Arial" w:hAnsi="Arial" w:cs="Arial"/>
          <w:sz w:val="24"/>
          <w:szCs w:val="24"/>
        </w:rPr>
        <w:br/>
      </w:r>
      <w:r w:rsidRPr="00185A6B">
        <w:rPr>
          <w:rFonts w:ascii="Arial" w:hAnsi="Arial" w:cs="Arial"/>
          <w:sz w:val="24"/>
          <w:szCs w:val="24"/>
        </w:rPr>
        <w:br/>
        <w:t>Health Benefits of Ashwagandha </w:t>
      </w:r>
      <w:r w:rsidRPr="00185A6B">
        <w:rPr>
          <w:rFonts w:ascii="Arial" w:hAnsi="Arial" w:cs="Arial"/>
          <w:sz w:val="24"/>
          <w:szCs w:val="24"/>
        </w:rPr>
        <w:br/>
      </w:r>
      <w:r w:rsidRPr="00185A6B">
        <w:rPr>
          <w:rFonts w:ascii="Arial" w:hAnsi="Arial" w:cs="Arial"/>
          <w:sz w:val="24"/>
          <w:szCs w:val="24"/>
        </w:rPr>
        <w:br/>
      </w:r>
      <w:proofErr w:type="spellStart"/>
      <w:r w:rsidRPr="00185A6B">
        <w:rPr>
          <w:rFonts w:ascii="Arial" w:hAnsi="Arial" w:cs="Arial"/>
          <w:sz w:val="24"/>
          <w:szCs w:val="24"/>
        </w:rPr>
        <w:t>Ashwagandha</w:t>
      </w:r>
      <w:proofErr w:type="spellEnd"/>
      <w:r w:rsidRPr="00185A6B">
        <w:rPr>
          <w:rFonts w:ascii="Arial" w:hAnsi="Arial" w:cs="Arial"/>
          <w:sz w:val="24"/>
          <w:szCs w:val="24"/>
        </w:rPr>
        <w:t xml:space="preserve"> provides both physical and mental health benefits. It is one of the healthiest medicinal herbs known to man. Its benefits include:</w:t>
      </w:r>
      <w:r w:rsidRPr="00185A6B">
        <w:rPr>
          <w:rFonts w:ascii="Arial" w:hAnsi="Arial" w:cs="Arial"/>
          <w:sz w:val="24"/>
          <w:szCs w:val="24"/>
        </w:rPr>
        <w:br/>
      </w:r>
      <w:r w:rsidRPr="00185A6B">
        <w:rPr>
          <w:rFonts w:ascii="Arial" w:hAnsi="Arial" w:cs="Arial"/>
          <w:b/>
          <w:sz w:val="24"/>
          <w:szCs w:val="24"/>
        </w:rPr>
        <w:br/>
        <w:t>Reduced Blood Sugar Levels</w:t>
      </w:r>
    </w:p>
    <w:p w14:paraId="3BB8A105"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Studies have shown that ashwagandha increases insulin secretion and improves muscle cells' sensitivity to insulin. These test indications, along with independent information provided by users of the herb indicate that it decreases blood sugar levels in healthy individuals as well as those who have diabetes.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Kills Cancer Cells</w:t>
      </w:r>
    </w:p>
    <w:p w14:paraId="44E5251C"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Studies have proven that this plant helps to induce apoptosis, which destroys cancer cells.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Reduces Cortisol Levels</w:t>
      </w:r>
    </w:p>
    <w:p w14:paraId="57168FB3"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Cortisol is called the "stress hormone" because the adrenal glands produce and release it as a natural response to stress. This also occurs when blood sugar levels are too low. When cortisol levels become dangerously high, which can often lead to increased blood sugar levels, Ashwagandha helps to reduce those elevated levels. </w:t>
      </w:r>
      <w:r w:rsidRPr="00185A6B">
        <w:rPr>
          <w:rFonts w:ascii="Arial" w:hAnsi="Arial" w:cs="Arial"/>
          <w:sz w:val="24"/>
          <w:szCs w:val="24"/>
        </w:rPr>
        <w:br/>
      </w:r>
      <w:r w:rsidRPr="00185A6B">
        <w:rPr>
          <w:rFonts w:ascii="Arial" w:hAnsi="Arial" w:cs="Arial"/>
          <w:sz w:val="24"/>
          <w:szCs w:val="24"/>
        </w:rPr>
        <w:br/>
      </w:r>
      <w:r w:rsidRPr="00185A6B">
        <w:rPr>
          <w:rFonts w:ascii="Arial" w:hAnsi="Arial" w:cs="Arial"/>
          <w:b/>
          <w:sz w:val="24"/>
          <w:szCs w:val="24"/>
        </w:rPr>
        <w:t>Fights Off Depression</w:t>
      </w:r>
    </w:p>
    <w:p w14:paraId="18DB519F" w14:textId="77777777" w:rsidR="00185A6B" w:rsidRPr="00185A6B" w:rsidRDefault="00411940" w:rsidP="00073C78">
      <w:pPr>
        <w:pStyle w:val="NoSpacing"/>
        <w:rPr>
          <w:rFonts w:ascii="Arial" w:hAnsi="Arial" w:cs="Arial"/>
          <w:sz w:val="24"/>
          <w:szCs w:val="24"/>
        </w:rPr>
      </w:pPr>
      <w:r w:rsidRPr="00185A6B">
        <w:rPr>
          <w:rFonts w:ascii="Arial" w:hAnsi="Arial" w:cs="Arial"/>
          <w:sz w:val="24"/>
          <w:szCs w:val="24"/>
        </w:rPr>
        <w:br/>
        <w:t>A controlled study showed that among a group of 64 adults suffering from depression who took 600mg of a high concentration of the herb over a 60-day period reported nearly an 80% decrease in feelings of depression.</w:t>
      </w:r>
      <w:r w:rsidRPr="00185A6B">
        <w:rPr>
          <w:rFonts w:ascii="Arial" w:hAnsi="Arial" w:cs="Arial"/>
          <w:sz w:val="24"/>
          <w:szCs w:val="24"/>
        </w:rPr>
        <w:br/>
      </w:r>
      <w:r w:rsidRPr="00185A6B">
        <w:rPr>
          <w:rFonts w:ascii="Arial" w:hAnsi="Arial" w:cs="Arial"/>
          <w:sz w:val="24"/>
          <w:szCs w:val="24"/>
        </w:rPr>
        <w:br/>
        <w:t>How is Ashwagandha Used?</w:t>
      </w:r>
    </w:p>
    <w:p w14:paraId="74F8602A" w14:textId="1793B6DF" w:rsidR="00411940" w:rsidRPr="00185A6B" w:rsidRDefault="00411940" w:rsidP="00073C78">
      <w:pPr>
        <w:pStyle w:val="NoSpacing"/>
        <w:rPr>
          <w:rFonts w:ascii="Arial" w:hAnsi="Arial" w:cs="Arial"/>
          <w:sz w:val="24"/>
          <w:szCs w:val="24"/>
        </w:rPr>
      </w:pPr>
      <w:r w:rsidRPr="00185A6B">
        <w:rPr>
          <w:rFonts w:ascii="Arial" w:hAnsi="Arial" w:cs="Arial"/>
          <w:sz w:val="24"/>
          <w:szCs w:val="24"/>
        </w:rPr>
        <w:br/>
        <w:t>Ashwagandha benefits have been shown to be most effective in daily doses of 500 - 600mg taken for at least 30 days.</w:t>
      </w:r>
    </w:p>
    <w:p w14:paraId="64814929" w14:textId="77777777" w:rsidR="00411940" w:rsidRPr="00185A6B" w:rsidRDefault="00411940" w:rsidP="00073C78">
      <w:pPr>
        <w:pStyle w:val="NoSpacing"/>
        <w:rPr>
          <w:rFonts w:ascii="Arial" w:hAnsi="Arial" w:cs="Arial"/>
          <w:sz w:val="24"/>
          <w:szCs w:val="24"/>
        </w:rPr>
      </w:pPr>
    </w:p>
    <w:sectPr w:rsidR="00411940" w:rsidRPr="00185A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AE4F20"/>
    <w:multiLevelType w:val="multilevel"/>
    <w:tmpl w:val="75A6C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940"/>
    <w:rsid w:val="00073C78"/>
    <w:rsid w:val="00185A6B"/>
    <w:rsid w:val="00411940"/>
    <w:rsid w:val="008A3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1E0B4"/>
  <w15:chartTrackingRefBased/>
  <w15:docId w15:val="{8B60A9B4-B94D-4813-9027-18FCD565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11940"/>
    <w:rPr>
      <w:b/>
      <w:bCs/>
    </w:rPr>
  </w:style>
  <w:style w:type="character" w:customStyle="1" w:styleId="btn">
    <w:name w:val="btn"/>
    <w:basedOn w:val="DefaultParagraphFont"/>
    <w:rsid w:val="00411940"/>
  </w:style>
  <w:style w:type="paragraph" w:styleId="NoSpacing">
    <w:name w:val="No Spacing"/>
    <w:uiPriority w:val="1"/>
    <w:qFormat/>
    <w:rsid w:val="00073C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7149845">
      <w:bodyDiv w:val="1"/>
      <w:marLeft w:val="0"/>
      <w:marRight w:val="0"/>
      <w:marTop w:val="0"/>
      <w:marBottom w:val="0"/>
      <w:divBdr>
        <w:top w:val="none" w:sz="0" w:space="0" w:color="auto"/>
        <w:left w:val="none" w:sz="0" w:space="0" w:color="auto"/>
        <w:bottom w:val="none" w:sz="0" w:space="0" w:color="auto"/>
        <w:right w:val="none" w:sz="0" w:space="0" w:color="auto"/>
      </w:divBdr>
      <w:divsChild>
        <w:div w:id="1245992703">
          <w:marLeft w:val="0"/>
          <w:marRight w:val="0"/>
          <w:marTop w:val="0"/>
          <w:marBottom w:val="0"/>
          <w:divBdr>
            <w:top w:val="none" w:sz="0" w:space="0" w:color="auto"/>
            <w:left w:val="none" w:sz="0" w:space="0" w:color="auto"/>
            <w:bottom w:val="none" w:sz="0" w:space="0" w:color="auto"/>
            <w:right w:val="single" w:sz="6" w:space="0" w:color="DDDDDD"/>
          </w:divBdr>
          <w:divsChild>
            <w:div w:id="500851147">
              <w:marLeft w:val="0"/>
              <w:marRight w:val="0"/>
              <w:marTop w:val="225"/>
              <w:marBottom w:val="75"/>
              <w:divBdr>
                <w:top w:val="none" w:sz="0" w:space="0" w:color="auto"/>
                <w:left w:val="none" w:sz="0" w:space="0" w:color="auto"/>
                <w:bottom w:val="none" w:sz="0" w:space="0" w:color="auto"/>
                <w:right w:val="none" w:sz="0" w:space="0" w:color="auto"/>
              </w:divBdr>
              <w:divsChild>
                <w:div w:id="240524417">
                  <w:marLeft w:val="0"/>
                  <w:marRight w:val="0"/>
                  <w:marTop w:val="0"/>
                  <w:marBottom w:val="0"/>
                  <w:divBdr>
                    <w:top w:val="none" w:sz="0" w:space="0" w:color="auto"/>
                    <w:left w:val="none" w:sz="0" w:space="0" w:color="auto"/>
                    <w:bottom w:val="none" w:sz="0" w:space="0" w:color="auto"/>
                    <w:right w:val="none" w:sz="0" w:space="0" w:color="auto"/>
                  </w:divBdr>
                  <w:divsChild>
                    <w:div w:id="1458798047">
                      <w:marLeft w:val="0"/>
                      <w:marRight w:val="0"/>
                      <w:marTop w:val="0"/>
                      <w:marBottom w:val="0"/>
                      <w:divBdr>
                        <w:top w:val="none" w:sz="0" w:space="0" w:color="auto"/>
                        <w:left w:val="none" w:sz="0" w:space="0" w:color="auto"/>
                        <w:bottom w:val="none" w:sz="0" w:space="0" w:color="auto"/>
                        <w:right w:val="none" w:sz="0" w:space="0" w:color="auto"/>
                      </w:divBdr>
                      <w:divsChild>
                        <w:div w:id="1296137914">
                          <w:marLeft w:val="0"/>
                          <w:marRight w:val="0"/>
                          <w:marTop w:val="225"/>
                          <w:marBottom w:val="75"/>
                          <w:divBdr>
                            <w:top w:val="none" w:sz="0" w:space="0" w:color="auto"/>
                            <w:left w:val="none" w:sz="0" w:space="0" w:color="auto"/>
                            <w:bottom w:val="none" w:sz="0" w:space="0" w:color="auto"/>
                            <w:right w:val="none" w:sz="0" w:space="0" w:color="auto"/>
                          </w:divBdr>
                          <w:divsChild>
                            <w:div w:id="1352149550">
                              <w:marLeft w:val="0"/>
                              <w:marRight w:val="0"/>
                              <w:marTop w:val="0"/>
                              <w:marBottom w:val="0"/>
                              <w:divBdr>
                                <w:top w:val="none" w:sz="0" w:space="0" w:color="auto"/>
                                <w:left w:val="none" w:sz="0" w:space="0" w:color="auto"/>
                                <w:bottom w:val="none" w:sz="0" w:space="0" w:color="auto"/>
                                <w:right w:val="none" w:sz="0" w:space="0" w:color="auto"/>
                              </w:divBdr>
                              <w:divsChild>
                                <w:div w:id="897282912">
                                  <w:marLeft w:val="0"/>
                                  <w:marRight w:val="0"/>
                                  <w:marTop w:val="0"/>
                                  <w:marBottom w:val="0"/>
                                  <w:divBdr>
                                    <w:top w:val="none" w:sz="0" w:space="0" w:color="auto"/>
                                    <w:left w:val="none" w:sz="0" w:space="0" w:color="auto"/>
                                    <w:bottom w:val="none" w:sz="0" w:space="0" w:color="auto"/>
                                    <w:right w:val="none" w:sz="0" w:space="0" w:color="auto"/>
                                  </w:divBdr>
                                  <w:divsChild>
                                    <w:div w:id="134690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76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7818">
      <w:bodyDiv w:val="1"/>
      <w:marLeft w:val="0"/>
      <w:marRight w:val="0"/>
      <w:marTop w:val="0"/>
      <w:marBottom w:val="0"/>
      <w:divBdr>
        <w:top w:val="none" w:sz="0" w:space="0" w:color="auto"/>
        <w:left w:val="none" w:sz="0" w:space="0" w:color="auto"/>
        <w:bottom w:val="none" w:sz="0" w:space="0" w:color="auto"/>
        <w:right w:val="none" w:sz="0" w:space="0" w:color="auto"/>
      </w:divBdr>
      <w:divsChild>
        <w:div w:id="2144889122">
          <w:marLeft w:val="0"/>
          <w:marRight w:val="150"/>
          <w:marTop w:val="0"/>
          <w:marBottom w:val="150"/>
          <w:divBdr>
            <w:top w:val="none" w:sz="0" w:space="0" w:color="auto"/>
            <w:left w:val="none" w:sz="0" w:space="0" w:color="auto"/>
            <w:bottom w:val="none" w:sz="0" w:space="0" w:color="auto"/>
            <w:right w:val="none" w:sz="0" w:space="0" w:color="auto"/>
          </w:divBdr>
        </w:div>
        <w:div w:id="1465195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1262</TotalTime>
  <Pages>10</Pages>
  <Words>2577</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2019-04-24T00:31:00Z</dcterms:created>
  <dcterms:modified xsi:type="dcterms:W3CDTF">2019-04-24T21:36:00Z</dcterms:modified>
</cp:coreProperties>
</file>